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tructure layout table"/>
      </w:tblPr>
      <w:tblGrid>
        <w:gridCol w:w="10789"/>
        <w:gridCol w:w="11"/>
      </w:tblGrid>
      <w:tr w:rsidR="00C564AD" w14:paraId="3AD35D76" w14:textId="77777777" w:rsidTr="00475DD4">
        <w:trPr>
          <w:gridAfter w:val="1"/>
          <w:wAfter w:w="10" w:type="dxa"/>
        </w:trPr>
        <w:tc>
          <w:tcPr>
            <w:tcW w:w="10790" w:type="dxa"/>
            <w:shd w:val="clear" w:color="auto" w:fill="F2F2F2" w:themeFill="background1" w:themeFillShade="F2"/>
          </w:tcPr>
          <w:p w14:paraId="66CF0860" w14:textId="27CAE2EE" w:rsidR="00C564AD" w:rsidRPr="007D3285" w:rsidRDefault="00C564AD" w:rsidP="00C564AD">
            <w:pPr>
              <w:rPr>
                <w:rFonts w:ascii="Arial" w:hAnsi="Arial" w:cs="Arial"/>
                <w:b/>
                <w:bCs/>
                <w:sz w:val="28"/>
                <w:szCs w:val="28"/>
              </w:rPr>
            </w:pPr>
            <w:r w:rsidRPr="007D3285">
              <w:rPr>
                <w:rFonts w:ascii="Arial" w:hAnsi="Arial" w:cs="Arial"/>
                <w:b/>
                <w:bCs/>
                <w:sz w:val="28"/>
                <w:szCs w:val="28"/>
              </w:rPr>
              <w:t>Remembering an Entertaining Legend: Sibel Thrasher</w:t>
            </w:r>
          </w:p>
          <w:p w14:paraId="2F813C8B" w14:textId="77777777" w:rsidR="00C564AD" w:rsidRPr="007D3285" w:rsidRDefault="00C564AD" w:rsidP="00C564AD">
            <w:pPr>
              <w:rPr>
                <w:rFonts w:ascii="Arial" w:hAnsi="Arial" w:cs="Arial"/>
                <w:b/>
                <w:bCs/>
              </w:rPr>
            </w:pPr>
          </w:p>
          <w:p w14:paraId="0BFC6908" w14:textId="77777777" w:rsidR="00C564AD" w:rsidRPr="007D3285" w:rsidRDefault="00C564AD" w:rsidP="00C564AD">
            <w:pPr>
              <w:rPr>
                <w:rFonts w:ascii="Arial" w:eastAsia="Times New Roman" w:hAnsi="Arial" w:cs="Arial"/>
                <w:color w:val="1D2129"/>
              </w:rPr>
            </w:pPr>
            <w:r w:rsidRPr="007D3285">
              <w:rPr>
                <w:rFonts w:ascii="Arial" w:hAnsi="Arial" w:cs="Arial"/>
                <w:noProof/>
                <w:lang w:eastAsia="en-US"/>
              </w:rPr>
              <w:drawing>
                <wp:anchor distT="0" distB="0" distL="114300" distR="114300" simplePos="0" relativeHeight="251794432" behindDoc="0" locked="0" layoutInCell="1" allowOverlap="1" wp14:anchorId="340F1F29" wp14:editId="7F7B6CA8">
                  <wp:simplePos x="0" y="0"/>
                  <wp:positionH relativeFrom="column">
                    <wp:posOffset>6985</wp:posOffset>
                  </wp:positionH>
                  <wp:positionV relativeFrom="paragraph">
                    <wp:posOffset>20320</wp:posOffset>
                  </wp:positionV>
                  <wp:extent cx="2066925" cy="3315335"/>
                  <wp:effectExtent l="0" t="0" r="9525" b="0"/>
                  <wp:wrapSquare wrapText="bothSides"/>
                  <wp:docPr id="13" name="Picture 13" descr="C:\Users\eryrie\Pictures\Sib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yrie\Pictures\Sib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31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285">
              <w:rPr>
                <w:rFonts w:ascii="Arial" w:hAnsi="Arial" w:cs="Arial"/>
              </w:rPr>
              <w:t>In April 2020, we lost one of Vancouver’s immensely talented entertainers. Sibel Thrasher</w:t>
            </w:r>
            <w:r>
              <w:rPr>
                <w:rFonts w:ascii="Arial" w:hAnsi="Arial" w:cs="Arial"/>
              </w:rPr>
              <w:t>,</w:t>
            </w:r>
            <w:r w:rsidRPr="007D3285">
              <w:rPr>
                <w:rFonts w:ascii="Arial" w:hAnsi="Arial" w:cs="Arial"/>
              </w:rPr>
              <w:t xml:space="preserve"> </w:t>
            </w:r>
            <w:r w:rsidRPr="007D3285">
              <w:rPr>
                <w:rFonts w:ascii="Arial" w:hAnsi="Arial" w:cs="Arial"/>
                <w:noProof/>
                <w:lang w:eastAsia="en-US"/>
              </w:rPr>
              <w:t>whom you may remember</w:t>
            </w:r>
            <w:r w:rsidRPr="007D3285">
              <w:rPr>
                <w:rFonts w:ascii="Arial" w:hAnsi="Arial" w:cs="Arial"/>
              </w:rPr>
              <w:t xml:space="preserve"> as an unforgettable</w:t>
            </w:r>
            <w:r>
              <w:rPr>
                <w:rFonts w:ascii="Arial" w:hAnsi="Arial" w:cs="Arial"/>
              </w:rPr>
              <w:t xml:space="preserve"> and</w:t>
            </w:r>
            <w:r w:rsidRPr="007D3285">
              <w:rPr>
                <w:rFonts w:ascii="Arial" w:hAnsi="Arial" w:cs="Arial"/>
              </w:rPr>
              <w:t xml:space="preserve"> powerful vocalist and actor</w:t>
            </w:r>
            <w:r>
              <w:rPr>
                <w:rFonts w:ascii="Arial" w:hAnsi="Arial" w:cs="Arial"/>
              </w:rPr>
              <w:t>,</w:t>
            </w:r>
            <w:r w:rsidRPr="007D3285">
              <w:rPr>
                <w:rFonts w:ascii="Arial" w:hAnsi="Arial" w:cs="Arial"/>
              </w:rPr>
              <w:t xml:space="preserve"> performed at the Arts Club and several other venues in Vancouver. </w:t>
            </w:r>
            <w:r w:rsidRPr="007D3285">
              <w:rPr>
                <w:rFonts w:ascii="Arial" w:eastAsia="Times New Roman" w:hAnsi="Arial" w:cs="Arial"/>
                <w:color w:val="1D2129"/>
              </w:rPr>
              <w:t>Many of us were touched by her amazing spirit and beautiful energy and we offer our sincerest condolences to her family, friends and loved ones.</w:t>
            </w:r>
          </w:p>
          <w:p w14:paraId="6D5604C9" w14:textId="77777777" w:rsidR="00C564AD" w:rsidRPr="007D3285" w:rsidRDefault="00C564AD" w:rsidP="00C564AD">
            <w:pPr>
              <w:rPr>
                <w:rFonts w:ascii="Arial" w:hAnsi="Arial" w:cs="Arial"/>
              </w:rPr>
            </w:pPr>
          </w:p>
          <w:p w14:paraId="18028BA8" w14:textId="77777777" w:rsidR="00C564AD" w:rsidRPr="007D3285" w:rsidRDefault="00C564AD" w:rsidP="00C564AD">
            <w:pPr>
              <w:rPr>
                <w:rFonts w:ascii="Arial" w:hAnsi="Arial" w:cs="Arial"/>
              </w:rPr>
            </w:pPr>
            <w:r w:rsidRPr="007D3285">
              <w:rPr>
                <w:rFonts w:ascii="Arial" w:hAnsi="Arial" w:cs="Arial"/>
              </w:rPr>
              <w:t>We recently spent some time with Bill Mill</w:t>
            </w:r>
            <w:r>
              <w:rPr>
                <w:rFonts w:ascii="Arial" w:hAnsi="Arial" w:cs="Arial"/>
              </w:rPr>
              <w:t>e</w:t>
            </w:r>
            <w:r w:rsidRPr="007D3285">
              <w:rPr>
                <w:rFonts w:ascii="Arial" w:hAnsi="Arial" w:cs="Arial"/>
              </w:rPr>
              <w:t xml:space="preserve">rd, Arts Club Artistic Director Emeritus and Sibel’s brother-in-law, Terry Wolfe, film director and producer to learn more about Sibel and her legacy. </w:t>
            </w:r>
          </w:p>
          <w:p w14:paraId="34B47097" w14:textId="47F3F8FD" w:rsidR="00C564AD" w:rsidRPr="007D3285" w:rsidRDefault="00C564AD" w:rsidP="00C564AD">
            <w:pPr>
              <w:spacing w:before="120" w:after="120"/>
              <w:rPr>
                <w:rFonts w:ascii="Arial" w:eastAsia="Times New Roman" w:hAnsi="Arial" w:cs="Arial"/>
                <w:color w:val="000000"/>
              </w:rPr>
            </w:pPr>
            <w:r w:rsidRPr="007D3285">
              <w:rPr>
                <w:rFonts w:ascii="Arial" w:eastAsia="Times New Roman" w:hAnsi="Arial" w:cs="Arial"/>
                <w:color w:val="000000"/>
              </w:rPr>
              <w:t xml:space="preserve">Terry Wolfe and his wife </w:t>
            </w:r>
            <w:r>
              <w:rPr>
                <w:rFonts w:ascii="Arial" w:eastAsia="Times New Roman" w:hAnsi="Arial" w:cs="Arial"/>
                <w:color w:val="000000"/>
              </w:rPr>
              <w:t>Marlene</w:t>
            </w:r>
            <w:r w:rsidRPr="007D3285">
              <w:rPr>
                <w:rFonts w:ascii="Arial" w:eastAsia="Times New Roman" w:hAnsi="Arial" w:cs="Arial"/>
                <w:color w:val="000000"/>
              </w:rPr>
              <w:t xml:space="preserve"> Dixon met Sibel during the Arts Club musical </w:t>
            </w:r>
            <w:proofErr w:type="spellStart"/>
            <w:r w:rsidRPr="00B72C76">
              <w:rPr>
                <w:rFonts w:ascii="Arial" w:eastAsia="Times New Roman" w:hAnsi="Arial" w:cs="Arial"/>
                <w:bCs/>
                <w:i/>
                <w:iCs/>
                <w:color w:val="000000"/>
              </w:rPr>
              <w:t>Ain’t</w:t>
            </w:r>
            <w:proofErr w:type="spellEnd"/>
            <w:r w:rsidRPr="00B72C76">
              <w:rPr>
                <w:rFonts w:ascii="Arial" w:eastAsia="Times New Roman" w:hAnsi="Arial" w:cs="Arial"/>
                <w:bCs/>
                <w:i/>
                <w:iCs/>
                <w:color w:val="000000"/>
              </w:rPr>
              <w:t xml:space="preserve"> </w:t>
            </w:r>
            <w:proofErr w:type="spellStart"/>
            <w:r w:rsidRPr="00B72C76">
              <w:rPr>
                <w:rFonts w:ascii="Arial" w:eastAsia="Times New Roman" w:hAnsi="Arial" w:cs="Arial"/>
                <w:bCs/>
                <w:i/>
                <w:iCs/>
                <w:color w:val="000000"/>
              </w:rPr>
              <w:t>Misbehavin</w:t>
            </w:r>
            <w:proofErr w:type="spellEnd"/>
            <w:r w:rsidRPr="007D3285">
              <w:rPr>
                <w:rFonts w:ascii="Arial" w:eastAsia="Times New Roman" w:hAnsi="Arial" w:cs="Arial"/>
                <w:b/>
                <w:color w:val="000000"/>
              </w:rPr>
              <w:t xml:space="preserve"> </w:t>
            </w:r>
            <w:r w:rsidRPr="007D3285">
              <w:rPr>
                <w:rFonts w:ascii="Arial" w:eastAsia="Times New Roman" w:hAnsi="Arial" w:cs="Arial"/>
                <w:color w:val="000000"/>
              </w:rPr>
              <w:t>in</w:t>
            </w:r>
            <w:r w:rsidRPr="007D3285">
              <w:rPr>
                <w:rFonts w:ascii="Arial" w:eastAsia="Times New Roman" w:hAnsi="Arial" w:cs="Arial"/>
                <w:b/>
                <w:color w:val="000000"/>
              </w:rPr>
              <w:t xml:space="preserve"> </w:t>
            </w:r>
            <w:r w:rsidRPr="007D3285">
              <w:rPr>
                <w:rFonts w:ascii="Arial" w:eastAsia="Times New Roman" w:hAnsi="Arial" w:cs="Arial"/>
                <w:bCs/>
                <w:color w:val="000000"/>
              </w:rPr>
              <w:t>1985. At that time,</w:t>
            </w:r>
            <w:r w:rsidRPr="007D3285">
              <w:rPr>
                <w:rFonts w:ascii="Arial" w:eastAsia="Times New Roman" w:hAnsi="Arial" w:cs="Arial"/>
                <w:b/>
                <w:color w:val="000000"/>
              </w:rPr>
              <w:t xml:space="preserve"> </w:t>
            </w:r>
            <w:r w:rsidRPr="007D3285">
              <w:rPr>
                <w:rFonts w:ascii="Arial" w:eastAsia="Times New Roman" w:hAnsi="Arial" w:cs="Arial"/>
                <w:color w:val="000000"/>
              </w:rPr>
              <w:t>Marlene was the Public Relations Manager at the Arts Club and became fast friends with Sibel. The show was an immense success and went on to play for two years. Terry describes Sibel as “having an incredible presence both on stage and off.”</w:t>
            </w:r>
          </w:p>
          <w:p w14:paraId="0950326A" w14:textId="5D030233" w:rsidR="00C564AD" w:rsidRDefault="005C1E15" w:rsidP="00C564AD">
            <w:pPr>
              <w:spacing w:before="120" w:after="120"/>
              <w:rPr>
                <w:rFonts w:ascii="Arial" w:eastAsia="Times New Roman" w:hAnsi="Arial" w:cs="Arial"/>
                <w:color w:val="000000"/>
              </w:rPr>
            </w:pPr>
            <w:r w:rsidRPr="00E849C2">
              <w:rPr>
                <w:rFonts w:ascii="Arial" w:hAnsi="Arial" w:cs="Arial"/>
                <w:b/>
                <w:bCs/>
                <w:noProof/>
                <w:sz w:val="28"/>
                <w:szCs w:val="28"/>
              </w:rPr>
              <mc:AlternateContent>
                <mc:Choice Requires="wps">
                  <w:drawing>
                    <wp:anchor distT="45720" distB="45720" distL="114300" distR="114300" simplePos="0" relativeHeight="251814912" behindDoc="0" locked="0" layoutInCell="1" allowOverlap="1" wp14:anchorId="06BAED5B" wp14:editId="66D8B919">
                      <wp:simplePos x="0" y="0"/>
                      <wp:positionH relativeFrom="column">
                        <wp:posOffset>26670</wp:posOffset>
                      </wp:positionH>
                      <wp:positionV relativeFrom="paragraph">
                        <wp:posOffset>378460</wp:posOffset>
                      </wp:positionV>
                      <wp:extent cx="2028825" cy="685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85800"/>
                              </a:xfrm>
                              <a:prstGeom prst="rect">
                                <a:avLst/>
                              </a:prstGeom>
                              <a:solidFill>
                                <a:schemeClr val="bg1">
                                  <a:lumMod val="95000"/>
                                </a:schemeClr>
                              </a:solidFill>
                              <a:ln w="9525">
                                <a:noFill/>
                                <a:miter lim="800000"/>
                                <a:headEnd/>
                                <a:tailEnd/>
                              </a:ln>
                            </wps:spPr>
                            <wps:txbx>
                              <w:txbxContent>
                                <w:p w14:paraId="6677E15C" w14:textId="5EAE772C" w:rsidR="00E849C2" w:rsidRPr="005C1E15" w:rsidRDefault="005C1E15">
                                  <w:pPr>
                                    <w:rPr>
                                      <w:i/>
                                      <w:iCs/>
                                      <w:sz w:val="20"/>
                                      <w:szCs w:val="20"/>
                                    </w:rPr>
                                  </w:pPr>
                                  <w:r w:rsidRPr="005C1E15">
                                    <w:rPr>
                                      <w:rFonts w:ascii="Arial" w:eastAsia="Times New Roman" w:hAnsi="Arial" w:cs="Arial"/>
                                      <w:i/>
                                      <w:iCs/>
                                      <w:color w:val="000000"/>
                                      <w:sz w:val="20"/>
                                      <w:szCs w:val="20"/>
                                    </w:rPr>
                                    <w:t>Image description: Sibel T</w:t>
                                  </w:r>
                                  <w:r w:rsidR="00D551F0">
                                    <w:rPr>
                                      <w:rFonts w:ascii="Arial" w:eastAsia="Times New Roman" w:hAnsi="Arial" w:cs="Arial"/>
                                      <w:i/>
                                      <w:iCs/>
                                      <w:color w:val="000000"/>
                                      <w:sz w:val="20"/>
                                      <w:szCs w:val="20"/>
                                    </w:rPr>
                                    <w:t>h</w:t>
                                  </w:r>
                                  <w:r w:rsidRPr="005C1E15">
                                    <w:rPr>
                                      <w:rFonts w:ascii="Arial" w:eastAsia="Times New Roman" w:hAnsi="Arial" w:cs="Arial"/>
                                      <w:i/>
                                      <w:iCs/>
                                      <w:color w:val="000000"/>
                                      <w:sz w:val="20"/>
                                      <w:szCs w:val="20"/>
                                    </w:rPr>
                                    <w:t>rasher holding a microphone and reaching out into the audience while smiling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AED5B" id="_x0000_t202" coordsize="21600,21600" o:spt="202" path="m,l,21600r21600,l21600,xe">
                      <v:stroke joinstyle="miter"/>
                      <v:path gradientshapeok="t" o:connecttype="rect"/>
                    </v:shapetype>
                    <v:shape id="Text Box 2" o:spid="_x0000_s1026" type="#_x0000_t202" style="position:absolute;margin-left:2.1pt;margin-top:29.8pt;width:159.75pt;height:54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" fillcolor="#f2f2f2 [3052]" stroked="f">
                      <v:textbox>
                        <w:txbxContent>
                          <w:p w14:paraId="6677E15C" w14:textId="5EAE772C" w:rsidR="00E849C2" w:rsidRPr="005C1E15" w:rsidRDefault="005C1E15">
                            <w:pPr>
                              <w:rPr>
                                <w:i/>
                                <w:iCs/>
                                <w:sz w:val="20"/>
                                <w:szCs w:val="20"/>
                              </w:rPr>
                            </w:pPr>
                            <w:r w:rsidRPr="005C1E15">
                              <w:rPr>
                                <w:rFonts w:ascii="Arial" w:eastAsia="Times New Roman" w:hAnsi="Arial" w:cs="Arial"/>
                                <w:i/>
                                <w:iCs/>
                                <w:color w:val="000000"/>
                                <w:sz w:val="20"/>
                                <w:szCs w:val="20"/>
                              </w:rPr>
                              <w:t>Image description: Sibel T</w:t>
                            </w:r>
                            <w:r w:rsidR="00D551F0">
                              <w:rPr>
                                <w:rFonts w:ascii="Arial" w:eastAsia="Times New Roman" w:hAnsi="Arial" w:cs="Arial"/>
                                <w:i/>
                                <w:iCs/>
                                <w:color w:val="000000"/>
                                <w:sz w:val="20"/>
                                <w:szCs w:val="20"/>
                              </w:rPr>
                              <w:t>h</w:t>
                            </w:r>
                            <w:r w:rsidRPr="005C1E15">
                              <w:rPr>
                                <w:rFonts w:ascii="Arial" w:eastAsia="Times New Roman" w:hAnsi="Arial" w:cs="Arial"/>
                                <w:i/>
                                <w:iCs/>
                                <w:color w:val="000000"/>
                                <w:sz w:val="20"/>
                                <w:szCs w:val="20"/>
                              </w:rPr>
                              <w:t>rasher holding a microphone and reaching out into the audience while smiling</w:t>
                            </w:r>
                          </w:p>
                        </w:txbxContent>
                      </v:textbox>
                      <w10:wrap type="square"/>
                    </v:shape>
                  </w:pict>
                </mc:Fallback>
              </mc:AlternateContent>
            </w:r>
            <w:r w:rsidRPr="007D3285">
              <w:rPr>
                <w:rFonts w:ascii="Arial" w:hAnsi="Arial" w:cs="Arial"/>
                <w:noProof/>
                <w:lang w:eastAsia="en-US"/>
              </w:rPr>
              <w:drawing>
                <wp:anchor distT="0" distB="0" distL="114300" distR="114300" simplePos="0" relativeHeight="251795456" behindDoc="0" locked="0" layoutInCell="1" allowOverlap="1" wp14:anchorId="6C714B68" wp14:editId="39FADD0D">
                  <wp:simplePos x="0" y="0"/>
                  <wp:positionH relativeFrom="column">
                    <wp:posOffset>4438650</wp:posOffset>
                  </wp:positionH>
                  <wp:positionV relativeFrom="paragraph">
                    <wp:posOffset>1089660</wp:posOffset>
                  </wp:positionV>
                  <wp:extent cx="2269490" cy="2250440"/>
                  <wp:effectExtent l="0" t="0" r="0" b="0"/>
                  <wp:wrapSquare wrapText="bothSides"/>
                  <wp:docPr id="14" name="Picture 14" descr="C:\Users\eryrie\Pictures\Sibal Thrasher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yrie\Pictures\Sibal Thrasher 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49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4AD" w:rsidRPr="007D3285">
              <w:rPr>
                <w:rFonts w:ascii="Arial" w:eastAsia="Times New Roman" w:hAnsi="Arial" w:cs="Arial"/>
                <w:color w:val="000000"/>
              </w:rPr>
              <w:t>In the late 80s, Terry and Marlene attended an event for the Arts Club at the Vancouver Art Gallery with Terry’s brother Michael. He had just moved back from California. Sibel and Michael were introduced and it was instant</w:t>
            </w:r>
            <w:r w:rsidR="00E6378D">
              <w:rPr>
                <w:rFonts w:ascii="Arial" w:eastAsia="Times New Roman" w:hAnsi="Arial" w:cs="Arial"/>
                <w:color w:val="000000"/>
              </w:rPr>
              <w:t xml:space="preserve"> chemistry. They were </w:t>
            </w:r>
            <w:r w:rsidR="003352CA">
              <w:rPr>
                <w:rFonts w:ascii="Arial" w:eastAsia="Times New Roman" w:hAnsi="Arial" w:cs="Arial"/>
                <w:color w:val="000000"/>
              </w:rPr>
              <w:t>partners</w:t>
            </w:r>
            <w:r w:rsidR="00C564AD" w:rsidRPr="007D3285">
              <w:rPr>
                <w:rFonts w:ascii="Arial" w:eastAsia="Times New Roman" w:hAnsi="Arial" w:cs="Arial"/>
                <w:color w:val="000000"/>
              </w:rPr>
              <w:t xml:space="preserve"> </w:t>
            </w:r>
            <w:r w:rsidR="003352CA">
              <w:rPr>
                <w:rFonts w:ascii="Arial" w:eastAsia="Times New Roman" w:hAnsi="Arial" w:cs="Arial"/>
                <w:color w:val="000000"/>
              </w:rPr>
              <w:t xml:space="preserve">for </w:t>
            </w:r>
            <w:r w:rsidR="00C564AD" w:rsidRPr="007D3285">
              <w:rPr>
                <w:rFonts w:ascii="Arial" w:eastAsia="Times New Roman" w:hAnsi="Arial" w:cs="Arial"/>
                <w:color w:val="000000"/>
              </w:rPr>
              <w:t>twenty years</w:t>
            </w:r>
            <w:r w:rsidR="00733743">
              <w:rPr>
                <w:rFonts w:ascii="Arial" w:eastAsia="Times New Roman" w:hAnsi="Arial" w:cs="Arial"/>
                <w:color w:val="000000"/>
              </w:rPr>
              <w:t xml:space="preserve"> and planning their marriage when sadly Michael passed on. Sibel passed a year later.</w:t>
            </w:r>
          </w:p>
          <w:p w14:paraId="64AAD303" w14:textId="0A3DA2A8" w:rsidR="00C564AD" w:rsidRPr="007D3285" w:rsidRDefault="00C564AD" w:rsidP="00C564AD">
            <w:pPr>
              <w:spacing w:before="120" w:after="120"/>
              <w:rPr>
                <w:rFonts w:ascii="Arial" w:hAnsi="Arial" w:cs="Arial"/>
                <w:color w:val="000000"/>
                <w:shd w:val="clear" w:color="auto" w:fill="FFFFFF"/>
              </w:rPr>
            </w:pPr>
            <w:r w:rsidRPr="007D3285">
              <w:rPr>
                <w:rFonts w:ascii="Arial" w:eastAsia="Times New Roman" w:hAnsi="Arial" w:cs="Arial"/>
                <w:color w:val="000000"/>
              </w:rPr>
              <w:t xml:space="preserve">Originally from Cincinnati, Sibel began singing at the age of </w:t>
            </w:r>
            <w:r>
              <w:rPr>
                <w:rFonts w:ascii="Arial" w:eastAsia="Times New Roman" w:hAnsi="Arial" w:cs="Arial"/>
                <w:color w:val="000000"/>
              </w:rPr>
              <w:t>six</w:t>
            </w:r>
            <w:r w:rsidRPr="007D3285">
              <w:rPr>
                <w:rFonts w:ascii="Arial" w:eastAsia="Times New Roman" w:hAnsi="Arial" w:cs="Arial"/>
                <w:color w:val="000000"/>
              </w:rPr>
              <w:t>. In the late 70s</w:t>
            </w:r>
            <w:r>
              <w:rPr>
                <w:rFonts w:ascii="Arial" w:eastAsia="Times New Roman" w:hAnsi="Arial" w:cs="Arial"/>
                <w:color w:val="000000"/>
              </w:rPr>
              <w:t>,</w:t>
            </w:r>
            <w:r w:rsidRPr="007D3285">
              <w:rPr>
                <w:rFonts w:ascii="Arial" w:eastAsia="Times New Roman" w:hAnsi="Arial" w:cs="Arial"/>
                <w:color w:val="000000"/>
              </w:rPr>
              <w:t xml:space="preserve"> she </w:t>
            </w:r>
            <w:r w:rsidRPr="00941BA5">
              <w:rPr>
                <w:rFonts w:ascii="Arial" w:hAnsi="Arial" w:cs="Arial"/>
                <w:color w:val="000000"/>
              </w:rPr>
              <w:t xml:space="preserve">worked with jazz </w:t>
            </w:r>
            <w:r w:rsidRPr="00941BA5">
              <w:rPr>
                <w:rFonts w:ascii="Arial" w:hAnsi="Arial" w:cs="Arial"/>
              </w:rPr>
              <w:t>icon </w:t>
            </w:r>
            <w:r w:rsidRPr="00941BA5">
              <w:rPr>
                <w:rFonts w:ascii="Arial" w:hAnsi="Arial" w:cs="Arial"/>
                <w:bdr w:val="none" w:sz="0" w:space="0" w:color="auto" w:frame="1"/>
              </w:rPr>
              <w:t xml:space="preserve">Roy Ayers </w:t>
            </w:r>
            <w:r w:rsidRPr="00941BA5">
              <w:rPr>
                <w:rFonts w:ascii="Arial" w:hAnsi="Arial" w:cs="Arial"/>
                <w:color w:val="000000"/>
              </w:rPr>
              <w:t>and L.A. doo-wop group, the Platters. While performing with the Platters in 1981, Sibel visited British Columbia, fell in love with the city and made it her home.</w:t>
            </w:r>
          </w:p>
          <w:p w14:paraId="086E1760" w14:textId="139417F2" w:rsidR="00C564AD" w:rsidRDefault="00C564AD" w:rsidP="00C564AD">
            <w:pPr>
              <w:spacing w:before="120" w:after="120"/>
              <w:rPr>
                <w:rFonts w:ascii="Arial" w:eastAsia="Times New Roman" w:hAnsi="Arial" w:cs="Arial"/>
                <w:color w:val="000000"/>
              </w:rPr>
            </w:pPr>
            <w:r w:rsidRPr="00941BA5">
              <w:rPr>
                <w:rFonts w:ascii="Arial" w:hAnsi="Arial" w:cs="Arial"/>
                <w:color w:val="000000"/>
              </w:rPr>
              <w:t>Terry recalls a time when Sibel was singing in the River Rock Casino Resort lounge. James Brown was entertaining in the Casino’s show theatre and after his performance, he and his entourage came into the lounge. Brown gave Sibel the best compliment, “what are you doing in the lounge, you should be in the big show theatre!”</w:t>
            </w:r>
            <w:r w:rsidRPr="00ED1551">
              <w:rPr>
                <w:rFonts w:ascii="Arial" w:eastAsia="Times New Roman" w:hAnsi="Arial" w:cs="Arial"/>
                <w:color w:val="000000"/>
              </w:rPr>
              <w:t xml:space="preserve"> </w:t>
            </w:r>
          </w:p>
          <w:p w14:paraId="028365F7" w14:textId="2DE49869" w:rsidR="00C564AD" w:rsidRPr="00ED1551" w:rsidRDefault="005C1E15" w:rsidP="00C564AD">
            <w:pPr>
              <w:spacing w:before="120" w:after="120"/>
              <w:rPr>
                <w:rFonts w:ascii="Arial" w:eastAsia="Times New Roman" w:hAnsi="Arial" w:cs="Arial"/>
                <w:color w:val="000000"/>
              </w:rPr>
            </w:pPr>
            <w:r w:rsidRPr="00E849C2">
              <w:rPr>
                <w:rFonts w:ascii="Arial" w:hAnsi="Arial" w:cs="Arial"/>
                <w:b/>
                <w:bCs/>
                <w:noProof/>
                <w:sz w:val="28"/>
                <w:szCs w:val="28"/>
              </w:rPr>
              <mc:AlternateContent>
                <mc:Choice Requires="wps">
                  <w:drawing>
                    <wp:anchor distT="45720" distB="45720" distL="114300" distR="114300" simplePos="0" relativeHeight="251816960" behindDoc="0" locked="0" layoutInCell="1" allowOverlap="1" wp14:anchorId="74CB343B" wp14:editId="1D7E90C7">
                      <wp:simplePos x="0" y="0"/>
                      <wp:positionH relativeFrom="column">
                        <wp:posOffset>4436745</wp:posOffset>
                      </wp:positionH>
                      <wp:positionV relativeFrom="paragraph">
                        <wp:posOffset>133350</wp:posOffset>
                      </wp:positionV>
                      <wp:extent cx="2247900" cy="723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23900"/>
                              </a:xfrm>
                              <a:prstGeom prst="rect">
                                <a:avLst/>
                              </a:prstGeom>
                              <a:solidFill>
                                <a:schemeClr val="bg1">
                                  <a:lumMod val="95000"/>
                                </a:schemeClr>
                              </a:solidFill>
                              <a:ln w="9525">
                                <a:noFill/>
                                <a:miter lim="800000"/>
                                <a:headEnd/>
                                <a:tailEnd/>
                              </a:ln>
                            </wps:spPr>
                            <wps:txbx>
                              <w:txbxContent>
                                <w:p w14:paraId="7DFADF92" w14:textId="661EB1EB" w:rsidR="005C1E15" w:rsidRPr="005C1E15" w:rsidRDefault="005C1E15" w:rsidP="005C1E15">
                                  <w:pPr>
                                    <w:rPr>
                                      <w:i/>
                                      <w:iCs/>
                                      <w:sz w:val="20"/>
                                      <w:szCs w:val="20"/>
                                    </w:rPr>
                                  </w:pPr>
                                  <w:r w:rsidRPr="005C1E15">
                                    <w:rPr>
                                      <w:rFonts w:ascii="Arial" w:eastAsia="Times New Roman" w:hAnsi="Arial" w:cs="Arial"/>
                                      <w:i/>
                                      <w:iCs/>
                                      <w:color w:val="000000"/>
                                      <w:sz w:val="20"/>
                                      <w:szCs w:val="20"/>
                                    </w:rPr>
                                    <w:t>Image description: Sibel T</w:t>
                                  </w:r>
                                  <w:r w:rsidR="00D551F0">
                                    <w:rPr>
                                      <w:rFonts w:ascii="Arial" w:eastAsia="Times New Roman" w:hAnsi="Arial" w:cs="Arial"/>
                                      <w:i/>
                                      <w:iCs/>
                                      <w:color w:val="000000"/>
                                      <w:sz w:val="20"/>
                                      <w:szCs w:val="20"/>
                                    </w:rPr>
                                    <w:t>h</w:t>
                                  </w:r>
                                  <w:r w:rsidRPr="005C1E15">
                                    <w:rPr>
                                      <w:rFonts w:ascii="Arial" w:eastAsia="Times New Roman" w:hAnsi="Arial" w:cs="Arial"/>
                                      <w:i/>
                                      <w:iCs/>
                                      <w:color w:val="000000"/>
                                      <w:sz w:val="20"/>
                                      <w:szCs w:val="20"/>
                                    </w:rPr>
                                    <w:t xml:space="preserve">rasher holding a microphone, singing </w:t>
                                  </w:r>
                                  <w:r w:rsidR="009C593D" w:rsidRPr="005C1E15">
                                    <w:rPr>
                                      <w:rFonts w:ascii="Arial" w:eastAsia="Times New Roman" w:hAnsi="Arial" w:cs="Arial"/>
                                      <w:i/>
                                      <w:iCs/>
                                      <w:color w:val="000000"/>
                                      <w:sz w:val="20"/>
                                      <w:szCs w:val="20"/>
                                    </w:rPr>
                                    <w:t>passionately,</w:t>
                                  </w:r>
                                  <w:r w:rsidRPr="005C1E15">
                                    <w:rPr>
                                      <w:rFonts w:ascii="Arial" w:eastAsia="Times New Roman" w:hAnsi="Arial" w:cs="Arial"/>
                                      <w:i/>
                                      <w:iCs/>
                                      <w:color w:val="000000"/>
                                      <w:sz w:val="20"/>
                                      <w:szCs w:val="20"/>
                                    </w:rPr>
                                    <w:t xml:space="preserve"> and reaching her arm in the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B343B" id="_x0000_s1027" type="#_x0000_t202" style="position:absolute;margin-left:349.35pt;margin-top:10.5pt;width:177pt;height:57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" fillcolor="#f2f2f2 [3052]" stroked="f">
                      <v:textbox>
                        <w:txbxContent>
                          <w:p w14:paraId="7DFADF92" w14:textId="661EB1EB" w:rsidR="005C1E15" w:rsidRPr="005C1E15" w:rsidRDefault="005C1E15" w:rsidP="005C1E15">
                            <w:pPr>
                              <w:rPr>
                                <w:i/>
                                <w:iCs/>
                                <w:sz w:val="20"/>
                                <w:szCs w:val="20"/>
                              </w:rPr>
                            </w:pPr>
                            <w:r w:rsidRPr="005C1E15">
                              <w:rPr>
                                <w:rFonts w:ascii="Arial" w:eastAsia="Times New Roman" w:hAnsi="Arial" w:cs="Arial"/>
                                <w:i/>
                                <w:iCs/>
                                <w:color w:val="000000"/>
                                <w:sz w:val="20"/>
                                <w:szCs w:val="20"/>
                              </w:rPr>
                              <w:t>Image description: Sibel T</w:t>
                            </w:r>
                            <w:r w:rsidR="00D551F0">
                              <w:rPr>
                                <w:rFonts w:ascii="Arial" w:eastAsia="Times New Roman" w:hAnsi="Arial" w:cs="Arial"/>
                                <w:i/>
                                <w:iCs/>
                                <w:color w:val="000000"/>
                                <w:sz w:val="20"/>
                                <w:szCs w:val="20"/>
                              </w:rPr>
                              <w:t>h</w:t>
                            </w:r>
                            <w:r w:rsidRPr="005C1E15">
                              <w:rPr>
                                <w:rFonts w:ascii="Arial" w:eastAsia="Times New Roman" w:hAnsi="Arial" w:cs="Arial"/>
                                <w:i/>
                                <w:iCs/>
                                <w:color w:val="000000"/>
                                <w:sz w:val="20"/>
                                <w:szCs w:val="20"/>
                              </w:rPr>
                              <w:t xml:space="preserve">rasher holding a microphone, singing </w:t>
                            </w:r>
                            <w:r w:rsidR="009C593D" w:rsidRPr="005C1E15">
                              <w:rPr>
                                <w:rFonts w:ascii="Arial" w:eastAsia="Times New Roman" w:hAnsi="Arial" w:cs="Arial"/>
                                <w:i/>
                                <w:iCs/>
                                <w:color w:val="000000"/>
                                <w:sz w:val="20"/>
                                <w:szCs w:val="20"/>
                              </w:rPr>
                              <w:t>passionately,</w:t>
                            </w:r>
                            <w:r w:rsidRPr="005C1E15">
                              <w:rPr>
                                <w:rFonts w:ascii="Arial" w:eastAsia="Times New Roman" w:hAnsi="Arial" w:cs="Arial"/>
                                <w:i/>
                                <w:iCs/>
                                <w:color w:val="000000"/>
                                <w:sz w:val="20"/>
                                <w:szCs w:val="20"/>
                              </w:rPr>
                              <w:t xml:space="preserve"> and reaching her arm in the air</w:t>
                            </w:r>
                          </w:p>
                        </w:txbxContent>
                      </v:textbox>
                      <w10:wrap type="square"/>
                    </v:shape>
                  </w:pict>
                </mc:Fallback>
              </mc:AlternateContent>
            </w:r>
            <w:r w:rsidR="00C564AD" w:rsidRPr="00ED1551">
              <w:rPr>
                <w:rFonts w:ascii="Arial" w:eastAsia="Times New Roman" w:hAnsi="Arial" w:cs="Arial"/>
                <w:color w:val="000000"/>
              </w:rPr>
              <w:t xml:space="preserve">In 2004, she was absolutely thrilled to be inducted into the BC Entertainment Hall of Fame. “She felt the love and recognition of all her fans in BC” Terry shared. </w:t>
            </w:r>
          </w:p>
          <w:p w14:paraId="00042A32" w14:textId="28D6FF7B" w:rsidR="00C564AD" w:rsidRPr="00C564AD" w:rsidRDefault="00C564AD" w:rsidP="00C564AD">
            <w:pPr>
              <w:spacing w:before="120" w:after="120"/>
              <w:rPr>
                <w:rFonts w:ascii="Arial" w:hAnsi="Arial" w:cs="Arial"/>
              </w:rPr>
            </w:pPr>
            <w:r w:rsidRPr="007D3285">
              <w:rPr>
                <w:rFonts w:ascii="Arial" w:eastAsia="Times New Roman" w:hAnsi="Arial" w:cs="Arial"/>
                <w:color w:val="000000"/>
              </w:rPr>
              <w:t xml:space="preserve">“Sibel valued her time on the stage, she lit up! She had a great connection with the audience. When entertaining at a night club or stage venue, Sibel’s signature was that she had a special way of interacting with her audience, an inner magic that was relatable to everyone. </w:t>
            </w:r>
            <w:r w:rsidRPr="007D3285">
              <w:rPr>
                <w:rFonts w:ascii="Arial" w:hAnsi="Arial" w:cs="Arial"/>
              </w:rPr>
              <w:t xml:space="preserve">If we were gifted with one more day in her presence, we would want to spend that time listening to her sing” share Marlene and Terry. </w:t>
            </w:r>
          </w:p>
        </w:tc>
      </w:tr>
      <w:tr w:rsidR="00CA6A47" w:rsidRPr="007D3285" w14:paraId="1649AA8F" w14:textId="77777777" w:rsidTr="00475DD4">
        <w:tblPrEx>
          <w:shd w:val="clear" w:color="auto" w:fill="auto"/>
          <w:tblCellMar>
            <w:left w:w="0" w:type="dxa"/>
            <w:right w:w="0" w:type="dxa"/>
          </w:tblCellMar>
        </w:tblPrEx>
        <w:trPr>
          <w:trHeight w:val="6138"/>
        </w:trPr>
        <w:tc>
          <w:tcPr>
            <w:tcW w:w="10800" w:type="dxa"/>
            <w:gridSpan w:val="2"/>
            <w:shd w:val="clear" w:color="auto" w:fill="auto"/>
          </w:tcPr>
          <w:tbl>
            <w:tblPr>
              <w:tblStyle w:val="TableGrid"/>
              <w:tblW w:w="0" w:type="auto"/>
              <w:tblLook w:val="04A0" w:firstRow="1" w:lastRow="0" w:firstColumn="1" w:lastColumn="0" w:noHBand="0" w:noVBand="1"/>
            </w:tblPr>
            <w:tblGrid>
              <w:gridCol w:w="10790"/>
            </w:tblGrid>
            <w:tr w:rsidR="00C564AD" w14:paraId="069C4747" w14:textId="77777777" w:rsidTr="00C564AD">
              <w:tc>
                <w:tcPr>
                  <w:tcW w:w="10790" w:type="dxa"/>
                  <w:tcBorders>
                    <w:top w:val="nil"/>
                    <w:left w:val="nil"/>
                    <w:bottom w:val="nil"/>
                    <w:right w:val="nil"/>
                  </w:tcBorders>
                  <w:shd w:val="clear" w:color="auto" w:fill="F2F2F2" w:themeFill="background1" w:themeFillShade="F2"/>
                </w:tcPr>
                <w:p w14:paraId="038ED715" w14:textId="77777777" w:rsidR="00D551F0" w:rsidRPr="00D551F0" w:rsidRDefault="00D551F0" w:rsidP="00C564AD">
                  <w:pPr>
                    <w:pStyle w:val="NoSpacing"/>
                    <w:rPr>
                      <w:rFonts w:ascii="Arial" w:eastAsia="Times New Roman" w:hAnsi="Arial" w:cs="Arial"/>
                      <w:color w:val="000000"/>
                      <w:sz w:val="24"/>
                      <w:szCs w:val="24"/>
                    </w:rPr>
                  </w:pPr>
                  <w:r w:rsidRPr="00E849C2">
                    <w:rPr>
                      <w:rFonts w:ascii="Arial" w:hAnsi="Arial" w:cs="Arial"/>
                      <w:b/>
                      <w:bCs/>
                      <w:noProof/>
                      <w:sz w:val="28"/>
                      <w:szCs w:val="28"/>
                    </w:rPr>
                    <w:lastRenderedPageBreak/>
                    <mc:AlternateContent>
                      <mc:Choice Requires="wps">
                        <w:drawing>
                          <wp:anchor distT="45720" distB="45720" distL="114300" distR="114300" simplePos="0" relativeHeight="251819008" behindDoc="0" locked="0" layoutInCell="1" allowOverlap="1" wp14:anchorId="75190086" wp14:editId="52BDA3E8">
                            <wp:simplePos x="0" y="0"/>
                            <wp:positionH relativeFrom="column">
                              <wp:posOffset>26035</wp:posOffset>
                            </wp:positionH>
                            <wp:positionV relativeFrom="paragraph">
                              <wp:posOffset>1655445</wp:posOffset>
                            </wp:positionV>
                            <wp:extent cx="2276475" cy="723900"/>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23900"/>
                                    </a:xfrm>
                                    <a:prstGeom prst="rect">
                                      <a:avLst/>
                                    </a:prstGeom>
                                    <a:solidFill>
                                      <a:schemeClr val="bg1">
                                        <a:lumMod val="95000"/>
                                      </a:schemeClr>
                                    </a:solidFill>
                                    <a:ln w="9525">
                                      <a:noFill/>
                                      <a:miter lim="800000"/>
                                      <a:headEnd/>
                                      <a:tailEnd/>
                                    </a:ln>
                                  </wps:spPr>
                                  <wps:txbx>
                                    <w:txbxContent>
                                      <w:p w14:paraId="3CEA9849" w14:textId="716F97BE" w:rsidR="009C593D" w:rsidRPr="005C1E15" w:rsidRDefault="009C593D" w:rsidP="009C593D">
                                        <w:pPr>
                                          <w:rPr>
                                            <w:i/>
                                            <w:iCs/>
                                            <w:sz w:val="20"/>
                                            <w:szCs w:val="20"/>
                                          </w:rPr>
                                        </w:pPr>
                                        <w:r w:rsidRPr="005C1E15">
                                          <w:rPr>
                                            <w:rFonts w:ascii="Arial" w:eastAsia="Times New Roman" w:hAnsi="Arial" w:cs="Arial"/>
                                            <w:i/>
                                            <w:iCs/>
                                            <w:color w:val="000000"/>
                                            <w:sz w:val="20"/>
                                            <w:szCs w:val="20"/>
                                          </w:rPr>
                                          <w:t xml:space="preserve">Image description: </w:t>
                                        </w:r>
                                        <w:r w:rsidR="00D551F0" w:rsidRPr="00D551F0">
                                          <w:rPr>
                                            <w:rFonts w:ascii="Arial" w:eastAsia="Times New Roman" w:hAnsi="Arial" w:cs="Arial"/>
                                            <w:i/>
                                            <w:iCs/>
                                            <w:color w:val="000000"/>
                                            <w:sz w:val="20"/>
                                            <w:szCs w:val="20"/>
                                          </w:rPr>
                                          <w:t>Sibel T</w:t>
                                        </w:r>
                                        <w:r w:rsidR="00D551F0">
                                          <w:rPr>
                                            <w:rFonts w:ascii="Arial" w:eastAsia="Times New Roman" w:hAnsi="Arial" w:cs="Arial"/>
                                            <w:i/>
                                            <w:iCs/>
                                            <w:color w:val="000000"/>
                                            <w:sz w:val="20"/>
                                            <w:szCs w:val="20"/>
                                          </w:rPr>
                                          <w:t>h</w:t>
                                        </w:r>
                                        <w:r w:rsidR="00D551F0" w:rsidRPr="00D551F0">
                                          <w:rPr>
                                            <w:rFonts w:ascii="Arial" w:eastAsia="Times New Roman" w:hAnsi="Arial" w:cs="Arial"/>
                                            <w:i/>
                                            <w:iCs/>
                                            <w:color w:val="000000"/>
                                            <w:sz w:val="20"/>
                                            <w:szCs w:val="20"/>
                                          </w:rPr>
                                          <w:t>rasher and other actors on stage, smiling and dancing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0086" id="Text Box 3" o:spid="_x0000_s1028" type="#_x0000_t202" style="position:absolute;margin-left:2.05pt;margin-top:130.35pt;width:179.25pt;height:57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" fillcolor="#f2f2f2 [3052]" stroked="f">
                            <v:textbox>
                              <w:txbxContent>
                                <w:p w14:paraId="3CEA9849" w14:textId="716F97BE" w:rsidR="009C593D" w:rsidRPr="005C1E15" w:rsidRDefault="009C593D" w:rsidP="009C593D">
                                  <w:pPr>
                                    <w:rPr>
                                      <w:i/>
                                      <w:iCs/>
                                      <w:sz w:val="20"/>
                                      <w:szCs w:val="20"/>
                                    </w:rPr>
                                  </w:pPr>
                                  <w:r w:rsidRPr="005C1E15">
                                    <w:rPr>
                                      <w:rFonts w:ascii="Arial" w:eastAsia="Times New Roman" w:hAnsi="Arial" w:cs="Arial"/>
                                      <w:i/>
                                      <w:iCs/>
                                      <w:color w:val="000000"/>
                                      <w:sz w:val="20"/>
                                      <w:szCs w:val="20"/>
                                    </w:rPr>
                                    <w:t xml:space="preserve">Image description: </w:t>
                                  </w:r>
                                  <w:r w:rsidR="00D551F0" w:rsidRPr="00D551F0">
                                    <w:rPr>
                                      <w:rFonts w:ascii="Arial" w:eastAsia="Times New Roman" w:hAnsi="Arial" w:cs="Arial"/>
                                      <w:i/>
                                      <w:iCs/>
                                      <w:color w:val="000000"/>
                                      <w:sz w:val="20"/>
                                      <w:szCs w:val="20"/>
                                    </w:rPr>
                                    <w:t>Sibel T</w:t>
                                  </w:r>
                                  <w:r w:rsidR="00D551F0">
                                    <w:rPr>
                                      <w:rFonts w:ascii="Arial" w:eastAsia="Times New Roman" w:hAnsi="Arial" w:cs="Arial"/>
                                      <w:i/>
                                      <w:iCs/>
                                      <w:color w:val="000000"/>
                                      <w:sz w:val="20"/>
                                      <w:szCs w:val="20"/>
                                    </w:rPr>
                                    <w:t>h</w:t>
                                  </w:r>
                                  <w:r w:rsidR="00D551F0" w:rsidRPr="00D551F0">
                                    <w:rPr>
                                      <w:rFonts w:ascii="Arial" w:eastAsia="Times New Roman" w:hAnsi="Arial" w:cs="Arial"/>
                                      <w:i/>
                                      <w:iCs/>
                                      <w:color w:val="000000"/>
                                      <w:sz w:val="20"/>
                                      <w:szCs w:val="20"/>
                                    </w:rPr>
                                    <w:t>rasher and other actors on stage, smiling and dancing</w:t>
                                  </w:r>
                                </w:p>
                              </w:txbxContent>
                            </v:textbox>
                            <w10:wrap type="square"/>
                          </v:shape>
                        </w:pict>
                      </mc:Fallback>
                    </mc:AlternateContent>
                  </w:r>
                  <w:r w:rsidR="00C564AD" w:rsidRPr="007D3285">
                    <w:rPr>
                      <w:rFonts w:ascii="Arial" w:hAnsi="Arial" w:cs="Arial"/>
                      <w:noProof/>
                      <w:color w:val="212121"/>
                      <w:sz w:val="28"/>
                      <w:szCs w:val="28"/>
                    </w:rPr>
                    <w:drawing>
                      <wp:anchor distT="0" distB="0" distL="114300" distR="114300" simplePos="0" relativeHeight="251797504" behindDoc="0" locked="0" layoutInCell="1" allowOverlap="1" wp14:anchorId="7DB0993C" wp14:editId="6C396276">
                        <wp:simplePos x="0" y="0"/>
                        <wp:positionH relativeFrom="column">
                          <wp:posOffset>0</wp:posOffset>
                        </wp:positionH>
                        <wp:positionV relativeFrom="paragraph">
                          <wp:posOffset>0</wp:posOffset>
                        </wp:positionV>
                        <wp:extent cx="2314575" cy="1647825"/>
                        <wp:effectExtent l="0" t="0" r="9525" b="9525"/>
                        <wp:wrapSquare wrapText="bothSides"/>
                        <wp:docPr id="15" name="Picture 15" descr="C:\Users\eryrie\Pictures\Ain't misbehav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yrie\Pictures\Ain't misbehaven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4AD" w:rsidRPr="007D3285">
                    <w:rPr>
                      <w:rFonts w:ascii="Arial" w:eastAsia="Times New Roman" w:hAnsi="Arial" w:cs="Arial"/>
                      <w:color w:val="000000"/>
                      <w:sz w:val="24"/>
                      <w:szCs w:val="24"/>
                    </w:rPr>
                    <w:t xml:space="preserve">Artistic Director Emeritus, Bill </w:t>
                  </w:r>
                  <w:proofErr w:type="spellStart"/>
                  <w:r w:rsidR="00C564AD" w:rsidRPr="007D3285">
                    <w:rPr>
                      <w:rFonts w:ascii="Arial" w:eastAsia="Times New Roman" w:hAnsi="Arial" w:cs="Arial"/>
                      <w:color w:val="000000"/>
                      <w:sz w:val="24"/>
                      <w:szCs w:val="24"/>
                    </w:rPr>
                    <w:t>Millerd</w:t>
                  </w:r>
                  <w:proofErr w:type="spellEnd"/>
                  <w:r w:rsidR="00C564AD" w:rsidRPr="007D3285">
                    <w:rPr>
                      <w:rFonts w:ascii="Arial" w:eastAsia="Times New Roman" w:hAnsi="Arial" w:cs="Arial"/>
                      <w:color w:val="000000"/>
                      <w:sz w:val="24"/>
                      <w:szCs w:val="24"/>
                    </w:rPr>
                    <w:t xml:space="preserve"> met Sibel when he was working with Dean Regan, director of </w:t>
                  </w:r>
                  <w:proofErr w:type="spellStart"/>
                  <w:r w:rsidR="00C564AD" w:rsidRPr="007D3285">
                    <w:rPr>
                      <w:rFonts w:ascii="Arial" w:eastAsia="Times New Roman" w:hAnsi="Arial" w:cs="Arial"/>
                      <w:i/>
                      <w:iCs/>
                      <w:color w:val="000000"/>
                      <w:sz w:val="24"/>
                      <w:szCs w:val="24"/>
                    </w:rPr>
                    <w:t>Ain’t</w:t>
                  </w:r>
                  <w:proofErr w:type="spellEnd"/>
                  <w:r w:rsidR="00C564AD" w:rsidRPr="007D3285">
                    <w:rPr>
                      <w:rFonts w:ascii="Arial" w:eastAsia="Times New Roman" w:hAnsi="Arial" w:cs="Arial"/>
                      <w:i/>
                      <w:iCs/>
                      <w:color w:val="000000"/>
                      <w:sz w:val="24"/>
                      <w:szCs w:val="24"/>
                    </w:rPr>
                    <w:t xml:space="preserve"> </w:t>
                  </w:r>
                  <w:proofErr w:type="spellStart"/>
                  <w:r w:rsidR="00C564AD" w:rsidRPr="007D3285">
                    <w:rPr>
                      <w:rFonts w:ascii="Arial" w:eastAsia="Times New Roman" w:hAnsi="Arial" w:cs="Arial"/>
                      <w:i/>
                      <w:iCs/>
                      <w:color w:val="000000"/>
                      <w:sz w:val="24"/>
                      <w:szCs w:val="24"/>
                    </w:rPr>
                    <w:t>Misbehavin</w:t>
                  </w:r>
                  <w:proofErr w:type="spellEnd"/>
                  <w:r w:rsidR="00C564AD" w:rsidRPr="007D3285">
                    <w:rPr>
                      <w:rFonts w:ascii="Arial" w:eastAsia="Times New Roman" w:hAnsi="Arial" w:cs="Arial"/>
                      <w:i/>
                      <w:iCs/>
                      <w:color w:val="000000"/>
                      <w:sz w:val="24"/>
                      <w:szCs w:val="24"/>
                    </w:rPr>
                    <w:t>’</w:t>
                  </w:r>
                  <w:r w:rsidR="00C564AD" w:rsidRPr="007D3285">
                    <w:rPr>
                      <w:rFonts w:ascii="Arial" w:eastAsia="Times New Roman" w:hAnsi="Arial" w:cs="Arial"/>
                      <w:color w:val="000000"/>
                      <w:sz w:val="24"/>
                      <w:szCs w:val="24"/>
                    </w:rPr>
                    <w:t xml:space="preserve"> on casting roles for the show. Dean and Bill went to hear Sibel sing in a Gastown venue and were blown away, “Sibel had amazing stage sense and vibrancy!” She was cast! “She </w:t>
                  </w:r>
                  <w:r w:rsidR="00C564AD" w:rsidRPr="00DB5F42">
                    <w:rPr>
                      <w:rFonts w:ascii="Arial" w:eastAsia="Times New Roman" w:hAnsi="Arial" w:cs="Arial"/>
                      <w:sz w:val="24"/>
                      <w:szCs w:val="24"/>
                    </w:rPr>
                    <w:t>was always keen to learn and took acting lessons to improve her theatre work” Bill share</w:t>
                  </w:r>
                  <w:r w:rsidR="00C564AD">
                    <w:rPr>
                      <w:rFonts w:ascii="Arial" w:eastAsia="Times New Roman" w:hAnsi="Arial" w:cs="Arial"/>
                      <w:sz w:val="24"/>
                      <w:szCs w:val="24"/>
                    </w:rPr>
                    <w:t>d</w:t>
                  </w:r>
                  <w:r w:rsidR="00C564AD" w:rsidRPr="00DB5F42">
                    <w:rPr>
                      <w:rFonts w:ascii="Arial" w:eastAsia="Times New Roman" w:hAnsi="Arial" w:cs="Arial"/>
                      <w:sz w:val="24"/>
                      <w:szCs w:val="24"/>
                    </w:rPr>
                    <w:t xml:space="preserve">. In 1990 she went on to act in the Arts Club’s </w:t>
                  </w:r>
                  <w:r w:rsidR="00C564AD" w:rsidRPr="00DB5F42">
                    <w:rPr>
                      <w:rFonts w:ascii="Arial" w:eastAsia="Times New Roman" w:hAnsi="Arial" w:cs="Arial"/>
                      <w:i/>
                      <w:sz w:val="24"/>
                      <w:szCs w:val="24"/>
                    </w:rPr>
                    <w:t>Blues in the Night</w:t>
                  </w:r>
                  <w:r w:rsidR="00C564AD" w:rsidRPr="00DB5F42">
                    <w:rPr>
                      <w:rFonts w:ascii="Arial" w:eastAsia="Times New Roman" w:hAnsi="Arial" w:cs="Arial"/>
                      <w:sz w:val="24"/>
                      <w:szCs w:val="24"/>
                    </w:rPr>
                    <w:t xml:space="preserve">. </w:t>
                  </w:r>
                  <w:r w:rsidR="00C564AD" w:rsidRPr="00D551F0">
                    <w:rPr>
                      <w:rFonts w:ascii="Arial" w:eastAsia="Times New Roman" w:hAnsi="Arial" w:cs="Arial"/>
                      <w:sz w:val="24"/>
                      <w:szCs w:val="24"/>
                    </w:rPr>
                    <w:t>Sibel was a vibrant and cherished member of our local community and a dear member of the Arts Club family.</w:t>
                  </w:r>
                  <w:r w:rsidRPr="00D551F0">
                    <w:rPr>
                      <w:rFonts w:ascii="Arial" w:eastAsia="Times New Roman" w:hAnsi="Arial" w:cs="Arial"/>
                      <w:color w:val="000000"/>
                      <w:sz w:val="24"/>
                      <w:szCs w:val="24"/>
                    </w:rPr>
                    <w:t xml:space="preserve"> </w:t>
                  </w:r>
                </w:p>
                <w:p w14:paraId="73EA55F8" w14:textId="77777777" w:rsidR="00D551F0" w:rsidRPr="00D551F0" w:rsidRDefault="00D551F0" w:rsidP="00C564AD">
                  <w:pPr>
                    <w:pStyle w:val="NoSpacing"/>
                    <w:rPr>
                      <w:rFonts w:ascii="Arial" w:eastAsia="Times New Roman" w:hAnsi="Arial" w:cs="Arial"/>
                      <w:color w:val="000000"/>
                      <w:sz w:val="24"/>
                      <w:szCs w:val="24"/>
                    </w:rPr>
                  </w:pPr>
                </w:p>
                <w:p w14:paraId="715C8D0E" w14:textId="7FF0F557" w:rsidR="00C564AD" w:rsidRPr="00D551F0" w:rsidRDefault="00D551F0" w:rsidP="00D551F0">
                  <w:pPr>
                    <w:pStyle w:val="NoSpacing"/>
                    <w:rPr>
                      <w:rFonts w:ascii="Arial" w:eastAsia="Times New Roman" w:hAnsi="Arial" w:cs="Arial"/>
                      <w:color w:val="000000"/>
                      <w:sz w:val="24"/>
                      <w:szCs w:val="24"/>
                    </w:rPr>
                  </w:pPr>
                  <w:r w:rsidRPr="00D551F0">
                    <w:rPr>
                      <w:rFonts w:ascii="Arial" w:eastAsia="Times New Roman" w:hAnsi="Arial" w:cs="Arial"/>
                      <w:color w:val="000000"/>
                      <w:sz w:val="24"/>
                      <w:szCs w:val="24"/>
                    </w:rPr>
                    <w:t>There will be celebration of life of her life at the BMO Theatre Centre in the upcoming months. A date is to be determined.</w:t>
                  </w:r>
                </w:p>
              </w:tc>
            </w:tr>
          </w:tbl>
          <w:p w14:paraId="757C90A0" w14:textId="59BF6D2F" w:rsidR="00C564AD" w:rsidRDefault="00D8162D" w:rsidP="00CA6A47">
            <w:pPr>
              <w:rPr>
                <w:rFonts w:ascii="Arial" w:hAnsi="Arial" w:cs="Arial"/>
                <w:b/>
                <w:sz w:val="28"/>
                <w:szCs w:val="28"/>
              </w:rPr>
            </w:pPr>
            <w:r>
              <w:rPr>
                <w:rFonts w:ascii="Arial" w:hAnsi="Arial" w:cs="Arial"/>
                <w:b/>
                <w:noProof/>
                <w:sz w:val="28"/>
                <w:szCs w:val="28"/>
                <w:lang w:eastAsia="en-US"/>
              </w:rPr>
              <mc:AlternateContent>
                <mc:Choice Requires="wps">
                  <w:drawing>
                    <wp:anchor distT="0" distB="0" distL="114300" distR="114300" simplePos="0" relativeHeight="251803648" behindDoc="0" locked="0" layoutInCell="1" allowOverlap="1" wp14:anchorId="2C3CB20B" wp14:editId="02C0190C">
                      <wp:simplePos x="0" y="0"/>
                      <wp:positionH relativeFrom="column">
                        <wp:posOffset>9525</wp:posOffset>
                      </wp:positionH>
                      <wp:positionV relativeFrom="paragraph">
                        <wp:posOffset>201295</wp:posOffset>
                      </wp:positionV>
                      <wp:extent cx="684000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68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03CEB" id="Straight Connector 3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85pt" to="539.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" strokecolor="black [3200]" strokeweight=".5pt">
                      <v:stroke joinstyle="miter"/>
                    </v:line>
                  </w:pict>
                </mc:Fallback>
              </mc:AlternateContent>
            </w:r>
          </w:p>
          <w:p w14:paraId="4DDF0DD9" w14:textId="77777777" w:rsidR="003D246C" w:rsidRDefault="003D246C" w:rsidP="00CA6A47">
            <w:pPr>
              <w:rPr>
                <w:rFonts w:ascii="Arial" w:hAnsi="Arial" w:cs="Arial"/>
                <w:b/>
                <w:sz w:val="28"/>
                <w:szCs w:val="28"/>
              </w:rPr>
            </w:pPr>
          </w:p>
          <w:p w14:paraId="65BAF37B" w14:textId="6D3CBB01" w:rsidR="00CA6A47" w:rsidRPr="007D3285" w:rsidRDefault="00CA6A47" w:rsidP="00CA6A47">
            <w:pPr>
              <w:rPr>
                <w:rFonts w:ascii="Arial" w:hAnsi="Arial" w:cs="Arial"/>
                <w:b/>
                <w:sz w:val="28"/>
                <w:szCs w:val="28"/>
              </w:rPr>
            </w:pPr>
            <w:r w:rsidRPr="007D3285">
              <w:rPr>
                <w:rFonts w:ascii="Arial" w:hAnsi="Arial" w:cs="Arial"/>
                <w:b/>
                <w:sz w:val="28"/>
                <w:szCs w:val="28"/>
              </w:rPr>
              <w:t>The Arts Club Remembers Ian Waddell</w:t>
            </w:r>
          </w:p>
          <w:p w14:paraId="501B9C1C" w14:textId="77777777" w:rsidR="00CA6A47" w:rsidRPr="007D3285" w:rsidRDefault="00CA6A47" w:rsidP="00CA6A47">
            <w:pPr>
              <w:rPr>
                <w:rFonts w:ascii="Arial" w:hAnsi="Arial" w:cs="Arial"/>
                <w:b/>
                <w:sz w:val="28"/>
                <w:szCs w:val="28"/>
              </w:rPr>
            </w:pPr>
          </w:p>
          <w:p w14:paraId="4E40C3A0" w14:textId="3D09E825" w:rsidR="00CA6A47" w:rsidRPr="007D3285" w:rsidRDefault="00CA6A47" w:rsidP="00CA6A47">
            <w:pPr>
              <w:shd w:val="clear" w:color="auto" w:fill="FFFFFF"/>
              <w:rPr>
                <w:rFonts w:ascii="Arial" w:eastAsia="Times New Roman" w:hAnsi="Arial" w:cs="Arial"/>
                <w:color w:val="000000"/>
              </w:rPr>
            </w:pPr>
            <w:r w:rsidRPr="007D3285">
              <w:rPr>
                <w:rFonts w:ascii="Arial" w:hAnsi="Arial" w:cs="Arial"/>
                <w:noProof/>
                <w:lang w:eastAsia="en-US"/>
              </w:rPr>
              <w:drawing>
                <wp:anchor distT="0" distB="0" distL="114300" distR="114300" simplePos="0" relativeHeight="251785216" behindDoc="0" locked="0" layoutInCell="1" allowOverlap="1" wp14:anchorId="5D5A834E" wp14:editId="746C33E7">
                  <wp:simplePos x="0" y="0"/>
                  <wp:positionH relativeFrom="column">
                    <wp:posOffset>0</wp:posOffset>
                  </wp:positionH>
                  <wp:positionV relativeFrom="paragraph">
                    <wp:posOffset>-2540</wp:posOffset>
                  </wp:positionV>
                  <wp:extent cx="2352675" cy="2209965"/>
                  <wp:effectExtent l="0" t="0" r="0" b="0"/>
                  <wp:wrapSquare wrapText="bothSides"/>
                  <wp:docPr id="16" name="Picture 16" descr="N:\Planned Giving\Planned Giving ER\Newsletter\2021-22\March 2022\Ian Waddell\Photos\Bill and 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anned Giving\Planned Giving ER\Newsletter\2021-22\March 2022\Ian Waddell\Photos\Bill and I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220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285">
              <w:rPr>
                <w:rFonts w:ascii="Arial" w:hAnsi="Arial" w:cs="Arial"/>
              </w:rPr>
              <w:t xml:space="preserve">Ian loved the Arts Club! </w:t>
            </w:r>
            <w:r w:rsidRPr="007D3285">
              <w:rPr>
                <w:rFonts w:ascii="Arial" w:eastAsia="Times New Roman" w:hAnsi="Arial" w:cs="Arial"/>
                <w:color w:val="000000"/>
              </w:rPr>
              <w:t>He was on the Arts Club board in the late 1970s leading to the opening of the Granville Island Stage in 1979. He resigned from the Board when he became an MP</w:t>
            </w:r>
            <w:r w:rsidR="00FF6907" w:rsidRPr="007D3285">
              <w:rPr>
                <w:rFonts w:ascii="Arial" w:eastAsia="Times New Roman" w:hAnsi="Arial" w:cs="Arial"/>
                <w:color w:val="000000"/>
              </w:rPr>
              <w:t xml:space="preserve"> in the same year. </w:t>
            </w:r>
            <w:r w:rsidR="00DE0A73">
              <w:rPr>
                <w:rFonts w:ascii="Arial" w:eastAsia="Times New Roman" w:hAnsi="Arial" w:cs="Arial"/>
                <w:color w:val="000000"/>
              </w:rPr>
              <w:t>When</w:t>
            </w:r>
            <w:r w:rsidR="00DE0A73" w:rsidRPr="007D3285">
              <w:rPr>
                <w:rFonts w:ascii="Arial" w:eastAsia="Times New Roman" w:hAnsi="Arial" w:cs="Arial"/>
                <w:color w:val="000000"/>
              </w:rPr>
              <w:t xml:space="preserve"> </w:t>
            </w:r>
            <w:r w:rsidR="00FF6907" w:rsidRPr="007D3285">
              <w:rPr>
                <w:rFonts w:ascii="Arial" w:eastAsia="Times New Roman" w:hAnsi="Arial" w:cs="Arial"/>
                <w:color w:val="000000"/>
              </w:rPr>
              <w:t xml:space="preserve">spending more time in Ottawa, Ian </w:t>
            </w:r>
            <w:r w:rsidRPr="007D3285">
              <w:rPr>
                <w:rFonts w:ascii="Arial" w:eastAsia="Times New Roman" w:hAnsi="Arial" w:cs="Arial"/>
                <w:color w:val="000000"/>
              </w:rPr>
              <w:t xml:space="preserve">welcomed Vancouver theatre artists when they came to </w:t>
            </w:r>
            <w:r w:rsidR="00FF6907" w:rsidRPr="007D3285">
              <w:rPr>
                <w:rFonts w:ascii="Arial" w:eastAsia="Times New Roman" w:hAnsi="Arial" w:cs="Arial"/>
                <w:color w:val="000000"/>
              </w:rPr>
              <w:t>Ottawa and</w:t>
            </w:r>
            <w:r w:rsidRPr="007D3285">
              <w:rPr>
                <w:rFonts w:ascii="Arial" w:eastAsia="Times New Roman" w:hAnsi="Arial" w:cs="Arial"/>
                <w:color w:val="000000"/>
              </w:rPr>
              <w:t xml:space="preserve"> was a champion of the West </w:t>
            </w:r>
            <w:r w:rsidR="00FF6907" w:rsidRPr="007D3285">
              <w:rPr>
                <w:rFonts w:ascii="Arial" w:eastAsia="Times New Roman" w:hAnsi="Arial" w:cs="Arial"/>
                <w:color w:val="000000"/>
              </w:rPr>
              <w:t>C</w:t>
            </w:r>
            <w:r w:rsidRPr="007D3285">
              <w:rPr>
                <w:rFonts w:ascii="Arial" w:eastAsia="Times New Roman" w:hAnsi="Arial" w:cs="Arial"/>
                <w:color w:val="000000"/>
              </w:rPr>
              <w:t>oast cultural scene.</w:t>
            </w:r>
          </w:p>
          <w:p w14:paraId="259DA8B8" w14:textId="77777777" w:rsidR="00CA6A47" w:rsidRPr="007D3285" w:rsidRDefault="00CA6A47" w:rsidP="00CA6A47">
            <w:pPr>
              <w:shd w:val="clear" w:color="auto" w:fill="FFFFFF"/>
              <w:ind w:left="-180"/>
              <w:rPr>
                <w:rFonts w:ascii="Arial" w:eastAsia="Times New Roman" w:hAnsi="Arial" w:cs="Arial"/>
                <w:color w:val="000000"/>
              </w:rPr>
            </w:pPr>
          </w:p>
          <w:p w14:paraId="1A546629" w14:textId="3E3FFA1F" w:rsidR="00FF6907" w:rsidRPr="007D3285" w:rsidRDefault="00FF6907" w:rsidP="00CA6A47">
            <w:pPr>
              <w:shd w:val="clear" w:color="auto" w:fill="FFFFFF"/>
              <w:rPr>
                <w:rFonts w:ascii="Arial" w:eastAsia="Times New Roman" w:hAnsi="Arial" w:cs="Arial"/>
                <w:color w:val="000000"/>
              </w:rPr>
            </w:pPr>
            <w:r w:rsidRPr="007D3285">
              <w:rPr>
                <w:rFonts w:ascii="Arial" w:eastAsia="Times New Roman" w:hAnsi="Arial" w:cs="Arial"/>
                <w:color w:val="000000"/>
              </w:rPr>
              <w:t xml:space="preserve">In the 1990s, </w:t>
            </w:r>
            <w:r w:rsidR="00CA6A47" w:rsidRPr="007D3285">
              <w:rPr>
                <w:rFonts w:ascii="Arial" w:eastAsia="Times New Roman" w:hAnsi="Arial" w:cs="Arial"/>
                <w:color w:val="000000"/>
              </w:rPr>
              <w:t xml:space="preserve">Ian returned to assist with the Stanley Theatre capital campaign, serving on the committee </w:t>
            </w:r>
            <w:r w:rsidRPr="007D3285">
              <w:rPr>
                <w:rFonts w:ascii="Arial" w:eastAsia="Times New Roman" w:hAnsi="Arial" w:cs="Arial"/>
                <w:color w:val="000000"/>
              </w:rPr>
              <w:t>and helping the company secure</w:t>
            </w:r>
            <w:r w:rsidR="00CA6A47" w:rsidRPr="007D3285">
              <w:rPr>
                <w:rFonts w:ascii="Arial" w:eastAsia="Times New Roman" w:hAnsi="Arial" w:cs="Arial"/>
                <w:color w:val="000000"/>
              </w:rPr>
              <w:t xml:space="preserve"> government funds</w:t>
            </w:r>
            <w:r w:rsidRPr="007D3285">
              <w:rPr>
                <w:rFonts w:ascii="Arial" w:eastAsia="Times New Roman" w:hAnsi="Arial" w:cs="Arial"/>
                <w:color w:val="000000"/>
              </w:rPr>
              <w:t>. From his years as an MP, his knowledge and enthusiasm were integral to the acquisition and opening</w:t>
            </w:r>
            <w:r w:rsidR="00DB5F42">
              <w:rPr>
                <w:rFonts w:ascii="Arial" w:eastAsia="Times New Roman" w:hAnsi="Arial" w:cs="Arial"/>
                <w:color w:val="000000"/>
              </w:rPr>
              <w:t xml:space="preserve"> of</w:t>
            </w:r>
            <w:r w:rsidRPr="007D3285">
              <w:rPr>
                <w:rFonts w:ascii="Arial" w:eastAsia="Times New Roman" w:hAnsi="Arial" w:cs="Arial"/>
                <w:color w:val="000000"/>
              </w:rPr>
              <w:t xml:space="preserve"> the Stanley in 1998. </w:t>
            </w:r>
          </w:p>
          <w:p w14:paraId="3AE0BB17" w14:textId="597CE490" w:rsidR="00CA6A47" w:rsidRPr="007D3285" w:rsidRDefault="00D551F0" w:rsidP="00CA6A47">
            <w:pPr>
              <w:shd w:val="clear" w:color="auto" w:fill="FFFFFF"/>
              <w:rPr>
                <w:rFonts w:ascii="Arial" w:eastAsia="Times New Roman" w:hAnsi="Arial" w:cs="Arial"/>
                <w:color w:val="000000"/>
              </w:rPr>
            </w:pPr>
            <w:r w:rsidRPr="00E849C2">
              <w:rPr>
                <w:rFonts w:ascii="Arial" w:hAnsi="Arial" w:cs="Arial"/>
                <w:b/>
                <w:bCs/>
                <w:noProof/>
                <w:sz w:val="28"/>
                <w:szCs w:val="28"/>
              </w:rPr>
              <mc:AlternateContent>
                <mc:Choice Requires="wps">
                  <w:drawing>
                    <wp:anchor distT="45720" distB="45720" distL="114300" distR="114300" simplePos="0" relativeHeight="251821056" behindDoc="0" locked="0" layoutInCell="1" allowOverlap="1" wp14:anchorId="0502D13E" wp14:editId="3CEEFFF4">
                      <wp:simplePos x="0" y="0"/>
                      <wp:positionH relativeFrom="column">
                        <wp:posOffset>0</wp:posOffset>
                      </wp:positionH>
                      <wp:positionV relativeFrom="paragraph">
                        <wp:posOffset>119380</wp:posOffset>
                      </wp:positionV>
                      <wp:extent cx="2352675" cy="3905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90525"/>
                              </a:xfrm>
                              <a:prstGeom prst="rect">
                                <a:avLst/>
                              </a:prstGeom>
                              <a:noFill/>
                              <a:ln w="9525">
                                <a:noFill/>
                                <a:miter lim="800000"/>
                                <a:headEnd/>
                                <a:tailEnd/>
                              </a:ln>
                            </wps:spPr>
                            <wps:txbx>
                              <w:txbxContent>
                                <w:p w14:paraId="47BE52EE" w14:textId="6933C6FE"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Pr>
                                      <w:rFonts w:ascii="Arial" w:hAnsi="Arial" w:cs="Arial"/>
                                      <w:i/>
                                      <w:iCs/>
                                      <w:color w:val="000000"/>
                                      <w:sz w:val="18"/>
                                      <w:szCs w:val="18"/>
                                      <w:shd w:val="clear" w:color="auto" w:fill="FFFFFF"/>
                                    </w:rPr>
                                    <w:t xml:space="preserve">Ian Waddell and Bill </w:t>
                                  </w:r>
                                  <w:proofErr w:type="spellStart"/>
                                  <w:r>
                                    <w:rPr>
                                      <w:rFonts w:ascii="Arial" w:hAnsi="Arial" w:cs="Arial"/>
                                      <w:i/>
                                      <w:iCs/>
                                      <w:color w:val="000000"/>
                                      <w:sz w:val="18"/>
                                      <w:szCs w:val="18"/>
                                      <w:shd w:val="clear" w:color="auto" w:fill="FFFFFF"/>
                                    </w:rPr>
                                    <w:t>Millerd</w:t>
                                  </w:r>
                                  <w:proofErr w:type="spellEnd"/>
                                  <w:r>
                                    <w:rPr>
                                      <w:rFonts w:ascii="Arial" w:hAnsi="Arial" w:cs="Arial"/>
                                      <w:i/>
                                      <w:iCs/>
                                      <w:color w:val="000000"/>
                                      <w:sz w:val="18"/>
                                      <w:szCs w:val="18"/>
                                      <w:shd w:val="clear" w:color="auto" w:fill="FFFFFF"/>
                                    </w:rPr>
                                    <w:t xml:space="preserve"> smiling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D13E" id="Text Box 4" o:spid="_x0000_s1029" type="#_x0000_t202" style="position:absolute;margin-left:0;margin-top:9.4pt;width:185.25pt;height:30.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" filled="f" stroked="f">
                      <v:textbox>
                        <w:txbxContent>
                          <w:p w14:paraId="47BE52EE" w14:textId="6933C6FE"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Pr>
                                <w:rFonts w:ascii="Arial" w:hAnsi="Arial" w:cs="Arial"/>
                                <w:i/>
                                <w:iCs/>
                                <w:color w:val="000000"/>
                                <w:sz w:val="18"/>
                                <w:szCs w:val="18"/>
                                <w:shd w:val="clear" w:color="auto" w:fill="FFFFFF"/>
                              </w:rPr>
                              <w:t xml:space="preserve">Ian Waddell and Bill </w:t>
                            </w:r>
                            <w:proofErr w:type="spellStart"/>
                            <w:r>
                              <w:rPr>
                                <w:rFonts w:ascii="Arial" w:hAnsi="Arial" w:cs="Arial"/>
                                <w:i/>
                                <w:iCs/>
                                <w:color w:val="000000"/>
                                <w:sz w:val="18"/>
                                <w:szCs w:val="18"/>
                                <w:shd w:val="clear" w:color="auto" w:fill="FFFFFF"/>
                              </w:rPr>
                              <w:t>Millerd</w:t>
                            </w:r>
                            <w:proofErr w:type="spellEnd"/>
                            <w:r>
                              <w:rPr>
                                <w:rFonts w:ascii="Arial" w:hAnsi="Arial" w:cs="Arial"/>
                                <w:i/>
                                <w:iCs/>
                                <w:color w:val="000000"/>
                                <w:sz w:val="18"/>
                                <w:szCs w:val="18"/>
                                <w:shd w:val="clear" w:color="auto" w:fill="FFFFFF"/>
                              </w:rPr>
                              <w:t xml:space="preserve"> smiling</w:t>
                            </w:r>
                          </w:p>
                        </w:txbxContent>
                      </v:textbox>
                      <w10:wrap type="square"/>
                    </v:shape>
                  </w:pict>
                </mc:Fallback>
              </mc:AlternateContent>
            </w:r>
          </w:p>
          <w:p w14:paraId="68C6C87A" w14:textId="3ED3AC11" w:rsidR="00CA6A47" w:rsidRPr="007D3285" w:rsidRDefault="00CA6A47" w:rsidP="00CA6A47">
            <w:pPr>
              <w:shd w:val="clear" w:color="auto" w:fill="FFFFFF"/>
              <w:rPr>
                <w:rFonts w:ascii="Arial" w:eastAsia="Times New Roman" w:hAnsi="Arial" w:cs="Arial"/>
                <w:color w:val="000000"/>
              </w:rPr>
            </w:pPr>
            <w:r w:rsidRPr="007D3285">
              <w:rPr>
                <w:rFonts w:ascii="Arial" w:eastAsia="Times New Roman" w:hAnsi="Arial" w:cs="Arial"/>
                <w:color w:val="000000"/>
              </w:rPr>
              <w:t xml:space="preserve">After </w:t>
            </w:r>
            <w:r w:rsidR="00E1506A" w:rsidRPr="007D3285">
              <w:rPr>
                <w:rFonts w:ascii="Arial" w:eastAsia="Times New Roman" w:hAnsi="Arial" w:cs="Arial"/>
                <w:color w:val="000000"/>
              </w:rPr>
              <w:t>his 14-year career</w:t>
            </w:r>
            <w:r w:rsidRPr="007D3285">
              <w:rPr>
                <w:rFonts w:ascii="Arial" w:eastAsia="Times New Roman" w:hAnsi="Arial" w:cs="Arial"/>
                <w:color w:val="000000"/>
              </w:rPr>
              <w:t xml:space="preserve"> as an MLA, Ian </w:t>
            </w:r>
            <w:r w:rsidR="00E1506A" w:rsidRPr="007D3285">
              <w:rPr>
                <w:rFonts w:ascii="Arial" w:eastAsia="Times New Roman" w:hAnsi="Arial" w:cs="Arial"/>
                <w:color w:val="000000"/>
              </w:rPr>
              <w:t xml:space="preserve">joined the Artistic Director’s Circle (ADC) and </w:t>
            </w:r>
            <w:r w:rsidRPr="007D3285">
              <w:rPr>
                <w:rFonts w:ascii="Arial" w:eastAsia="Times New Roman" w:hAnsi="Arial" w:cs="Arial"/>
                <w:color w:val="000000"/>
              </w:rPr>
              <w:t>started attending opening nights</w:t>
            </w:r>
            <w:r w:rsidR="00E1506A" w:rsidRPr="007D3285">
              <w:rPr>
                <w:rFonts w:ascii="Arial" w:eastAsia="Times New Roman" w:hAnsi="Arial" w:cs="Arial"/>
                <w:color w:val="000000"/>
              </w:rPr>
              <w:t>.</w:t>
            </w:r>
            <w:r w:rsidRPr="007D3285">
              <w:rPr>
                <w:rFonts w:ascii="Arial" w:eastAsia="Times New Roman" w:hAnsi="Arial" w:cs="Arial"/>
                <w:color w:val="000000"/>
              </w:rPr>
              <w:t xml:space="preserve"> </w:t>
            </w:r>
            <w:r w:rsidR="00E1506A" w:rsidRPr="007D3285">
              <w:rPr>
                <w:rFonts w:ascii="Arial" w:eastAsia="Times New Roman" w:hAnsi="Arial" w:cs="Arial"/>
                <w:color w:val="000000"/>
              </w:rPr>
              <w:t xml:space="preserve">His support continued as he </w:t>
            </w:r>
            <w:r w:rsidRPr="007D3285">
              <w:rPr>
                <w:rFonts w:ascii="Arial" w:eastAsia="Times New Roman" w:hAnsi="Arial" w:cs="Arial"/>
                <w:color w:val="000000"/>
              </w:rPr>
              <w:t>joined the Arts Club Council of Governors</w:t>
            </w:r>
            <w:r w:rsidR="00E1506A" w:rsidRPr="007D3285">
              <w:rPr>
                <w:rFonts w:ascii="Arial" w:eastAsia="Times New Roman" w:hAnsi="Arial" w:cs="Arial"/>
                <w:color w:val="000000"/>
              </w:rPr>
              <w:t xml:space="preserve"> in 2002</w:t>
            </w:r>
            <w:r w:rsidRPr="007D3285">
              <w:rPr>
                <w:rFonts w:ascii="Arial" w:eastAsia="Times New Roman" w:hAnsi="Arial" w:cs="Arial"/>
                <w:color w:val="000000"/>
              </w:rPr>
              <w:t xml:space="preserve">. Ian was never shy about promoting ideas </w:t>
            </w:r>
            <w:r w:rsidR="00E1506A" w:rsidRPr="007D3285">
              <w:rPr>
                <w:rFonts w:ascii="Arial" w:eastAsia="Times New Roman" w:hAnsi="Arial" w:cs="Arial"/>
                <w:color w:val="000000"/>
              </w:rPr>
              <w:t xml:space="preserve">of what </w:t>
            </w:r>
            <w:r w:rsidRPr="007D3285">
              <w:rPr>
                <w:rFonts w:ascii="Arial" w:eastAsia="Times New Roman" w:hAnsi="Arial" w:cs="Arial"/>
                <w:color w:val="000000"/>
              </w:rPr>
              <w:t>we could do to improve the Arts Club. Bill shared</w:t>
            </w:r>
            <w:r w:rsidR="00E1506A" w:rsidRPr="007D3285">
              <w:rPr>
                <w:rFonts w:ascii="Arial" w:eastAsia="Times New Roman" w:hAnsi="Arial" w:cs="Arial"/>
                <w:color w:val="000000"/>
              </w:rPr>
              <w:t>,</w:t>
            </w:r>
            <w:r w:rsidRPr="007D3285">
              <w:rPr>
                <w:rFonts w:ascii="Arial" w:eastAsia="Times New Roman" w:hAnsi="Arial" w:cs="Arial"/>
                <w:color w:val="000000"/>
              </w:rPr>
              <w:t xml:space="preserve"> “Ian would give me suggestions for plays or musicals he had seen.</w:t>
            </w:r>
            <w:r w:rsidR="00E1506A" w:rsidRPr="007D3285">
              <w:rPr>
                <w:rFonts w:ascii="Arial" w:eastAsia="Times New Roman" w:hAnsi="Arial" w:cs="Arial"/>
                <w:color w:val="000000"/>
              </w:rPr>
              <w:t xml:space="preserve"> </w:t>
            </w:r>
            <w:r w:rsidRPr="007D3285">
              <w:rPr>
                <w:rFonts w:ascii="Arial" w:eastAsia="Times New Roman" w:hAnsi="Arial" w:cs="Arial"/>
                <w:color w:val="000000"/>
              </w:rPr>
              <w:t>He was a fountain of ideas and tireless in promoting the Arts Club.</w:t>
            </w:r>
            <w:r w:rsidR="00E1506A" w:rsidRPr="007D3285">
              <w:rPr>
                <w:rFonts w:ascii="Arial" w:eastAsia="Times New Roman" w:hAnsi="Arial" w:cs="Arial"/>
                <w:color w:val="000000"/>
              </w:rPr>
              <w:t xml:space="preserve"> </w:t>
            </w:r>
            <w:r w:rsidRPr="007D3285">
              <w:rPr>
                <w:rFonts w:ascii="Arial" w:eastAsia="Times New Roman" w:hAnsi="Arial" w:cs="Arial"/>
                <w:color w:val="000000"/>
              </w:rPr>
              <w:t>I will miss him at ADC receptions where he would make a beeline to tell me his latest idea.” </w:t>
            </w:r>
          </w:p>
          <w:p w14:paraId="2D05E5BC" w14:textId="77777777" w:rsidR="00CA6A47" w:rsidRPr="007D3285" w:rsidRDefault="00CA6A47" w:rsidP="00CA6A47">
            <w:pPr>
              <w:shd w:val="clear" w:color="auto" w:fill="FFFFFF"/>
              <w:rPr>
                <w:rFonts w:ascii="Arial" w:eastAsia="Times New Roman" w:hAnsi="Arial" w:cs="Arial"/>
                <w:color w:val="000000"/>
              </w:rPr>
            </w:pPr>
          </w:p>
          <w:p w14:paraId="564B3470" w14:textId="77777777" w:rsidR="00CA6A47" w:rsidRPr="007D3285" w:rsidRDefault="00CA6A47" w:rsidP="00CA6A47">
            <w:pPr>
              <w:shd w:val="clear" w:color="auto" w:fill="FFFFFF"/>
              <w:rPr>
                <w:rFonts w:ascii="Arial" w:eastAsia="Times New Roman" w:hAnsi="Arial" w:cs="Arial"/>
                <w:color w:val="000000"/>
              </w:rPr>
            </w:pPr>
            <w:r w:rsidRPr="007D3285">
              <w:rPr>
                <w:rFonts w:ascii="Arial" w:eastAsia="Times New Roman" w:hAnsi="Arial" w:cs="Arial"/>
                <w:color w:val="000000"/>
              </w:rPr>
              <w:t>Thank you Ian for your generous support, we miss you!</w:t>
            </w:r>
          </w:p>
          <w:p w14:paraId="1E27900B" w14:textId="77777777" w:rsidR="00CA6A47" w:rsidRPr="007D3285" w:rsidRDefault="00CA6A47" w:rsidP="00CA6A47">
            <w:pPr>
              <w:tabs>
                <w:tab w:val="center" w:pos="2737"/>
              </w:tabs>
              <w:rPr>
                <w:rFonts w:ascii="Arial" w:hAnsi="Arial" w:cs="Arial"/>
              </w:rPr>
            </w:pPr>
          </w:p>
          <w:p w14:paraId="6ECDCA4A" w14:textId="51833EBC" w:rsidR="00CA6A47" w:rsidRPr="007D3285" w:rsidRDefault="00D8162D" w:rsidP="00CA6A47">
            <w:pPr>
              <w:spacing w:before="120" w:after="120"/>
              <w:rPr>
                <w:rFonts w:ascii="Arial" w:eastAsia="Times New Roman" w:hAnsi="Arial" w:cs="Arial"/>
                <w:color w:val="212121"/>
              </w:rPr>
            </w:pPr>
            <w:r>
              <w:rPr>
                <w:rFonts w:ascii="Arial" w:hAnsi="Arial" w:cs="Arial"/>
                <w:b/>
                <w:noProof/>
                <w:sz w:val="28"/>
                <w:szCs w:val="28"/>
                <w:lang w:eastAsia="en-US"/>
              </w:rPr>
              <mc:AlternateContent>
                <mc:Choice Requires="wps">
                  <w:drawing>
                    <wp:anchor distT="0" distB="0" distL="114300" distR="114300" simplePos="0" relativeHeight="251805696" behindDoc="0" locked="0" layoutInCell="1" allowOverlap="1" wp14:anchorId="330A853E" wp14:editId="35A67849">
                      <wp:simplePos x="0" y="0"/>
                      <wp:positionH relativeFrom="column">
                        <wp:posOffset>0</wp:posOffset>
                      </wp:positionH>
                      <wp:positionV relativeFrom="paragraph">
                        <wp:posOffset>4445</wp:posOffset>
                      </wp:positionV>
                      <wp:extent cx="6840000"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68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CCDEF" id="Straight Connector 34"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8.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" strokecolor="black [3200]" strokeweight=".5pt">
                      <v:stroke joinstyle="miter"/>
                    </v:line>
                  </w:pict>
                </mc:Fallback>
              </mc:AlternateContent>
            </w:r>
          </w:p>
          <w:p w14:paraId="67D65FFB" w14:textId="77777777" w:rsidR="00CA6A47" w:rsidRPr="007D3285" w:rsidRDefault="00CA6A47" w:rsidP="00CA6A47">
            <w:pPr>
              <w:spacing w:before="120" w:after="120"/>
              <w:rPr>
                <w:rFonts w:ascii="Arial" w:eastAsia="Times New Roman" w:hAnsi="Arial" w:cs="Arial"/>
                <w:color w:val="000000"/>
              </w:rPr>
            </w:pPr>
          </w:p>
          <w:p w14:paraId="24F8A8B7" w14:textId="0B9596FF" w:rsidR="00CA6A47" w:rsidRDefault="00CA6A47" w:rsidP="00CA6A47">
            <w:pPr>
              <w:rPr>
                <w:rFonts w:ascii="Arial" w:hAnsi="Arial" w:cs="Arial"/>
                <w:lang w:eastAsia="en-US"/>
              </w:rPr>
            </w:pPr>
          </w:p>
          <w:p w14:paraId="04CE6904" w14:textId="77777777" w:rsidR="00475DD4" w:rsidRPr="007D3285" w:rsidRDefault="00475DD4" w:rsidP="00CA6A47">
            <w:pPr>
              <w:rPr>
                <w:rFonts w:ascii="Arial" w:hAnsi="Arial" w:cs="Arial"/>
                <w:lang w:eastAsia="en-US"/>
              </w:rPr>
            </w:pPr>
          </w:p>
          <w:p w14:paraId="726D47A6" w14:textId="77777777" w:rsidR="00CA6A47" w:rsidRPr="007D3285" w:rsidRDefault="00CA6A47" w:rsidP="00CA6A47">
            <w:pPr>
              <w:rPr>
                <w:rFonts w:ascii="Arial" w:hAnsi="Arial" w:cs="Arial"/>
                <w:lang w:eastAsia="en-US"/>
              </w:rPr>
            </w:pPr>
          </w:p>
          <w:p w14:paraId="4FDDDCB9" w14:textId="743B5FD6" w:rsidR="00BB089C" w:rsidRPr="007D3285" w:rsidRDefault="00BB089C" w:rsidP="00BB089C">
            <w:pPr>
              <w:shd w:val="clear" w:color="auto" w:fill="FFFFFF"/>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B7411" w14:paraId="2009D0C3" w14:textId="77777777" w:rsidTr="005B7411">
              <w:tc>
                <w:tcPr>
                  <w:tcW w:w="10790" w:type="dxa"/>
                  <w:shd w:val="clear" w:color="auto" w:fill="F2F2F2" w:themeFill="background1" w:themeFillShade="F2"/>
                </w:tcPr>
                <w:p w14:paraId="2C76BEF1" w14:textId="68647FEA" w:rsidR="005B7411" w:rsidRPr="005B7411" w:rsidRDefault="005B7411" w:rsidP="005B7411">
                  <w:pPr>
                    <w:pStyle w:val="NoSpacing"/>
                    <w:rPr>
                      <w:rFonts w:ascii="Arial" w:hAnsi="Arial" w:cs="Arial"/>
                      <w:b/>
                      <w:bCs/>
                      <w:sz w:val="28"/>
                      <w:szCs w:val="28"/>
                    </w:rPr>
                  </w:pPr>
                  <w:r w:rsidRPr="005B7411">
                    <w:rPr>
                      <w:rFonts w:ascii="Arial" w:hAnsi="Arial" w:cs="Arial"/>
                      <w:b/>
                      <w:bCs/>
                      <w:sz w:val="28"/>
                      <w:szCs w:val="28"/>
                    </w:rPr>
                    <w:lastRenderedPageBreak/>
                    <w:t xml:space="preserve">Find your Inner Thespian – Theatre Classes for Adults </w:t>
                  </w:r>
                </w:p>
                <w:p w14:paraId="6287E4F6" w14:textId="4AE6589C" w:rsidR="005B7411" w:rsidRPr="005B7411" w:rsidRDefault="005B7411" w:rsidP="005B7411">
                  <w:pPr>
                    <w:pStyle w:val="NoSpacing"/>
                    <w:rPr>
                      <w:rFonts w:ascii="Arial" w:hAnsi="Arial" w:cs="Arial"/>
                      <w:sz w:val="24"/>
                      <w:szCs w:val="24"/>
                    </w:rPr>
                  </w:pPr>
                </w:p>
                <w:p w14:paraId="1267A12A" w14:textId="33595503" w:rsidR="005B7411" w:rsidRPr="005B7411" w:rsidRDefault="005B7411" w:rsidP="005B7411">
                  <w:pPr>
                    <w:pStyle w:val="NoSpacing"/>
                    <w:rPr>
                      <w:rFonts w:ascii="Arial" w:hAnsi="Arial" w:cs="Arial"/>
                      <w:sz w:val="24"/>
                      <w:szCs w:val="24"/>
                      <w:u w:val="single"/>
                    </w:rPr>
                  </w:pPr>
                  <w:r w:rsidRPr="005B7411">
                    <w:rPr>
                      <w:rFonts w:ascii="Arial" w:hAnsi="Arial" w:cs="Arial"/>
                      <w:sz w:val="24"/>
                      <w:szCs w:val="24"/>
                    </w:rPr>
                    <w:t xml:space="preserve">Theatre education isn’t only for youth! Arts Club’s </w:t>
                  </w:r>
                  <w:r w:rsidRPr="005B7411">
                    <w:rPr>
                      <w:rFonts w:ascii="Arial" w:hAnsi="Arial" w:cs="Arial"/>
                      <w:i/>
                      <w:sz w:val="24"/>
                      <w:szCs w:val="24"/>
                    </w:rPr>
                    <w:t>adult courses</w:t>
                  </w:r>
                  <w:r w:rsidRPr="005B7411">
                    <w:rPr>
                      <w:rFonts w:ascii="Arial" w:hAnsi="Arial" w:cs="Arial"/>
                      <w:sz w:val="24"/>
                      <w:szCs w:val="24"/>
                    </w:rPr>
                    <w:t xml:space="preserve"> invite community members to learn the craft of theatre making in a friendly, supportive environment. Our courses for adults (18+) are aimed at those who are interested in learning about theatre, creating theatre, and being part of a warm, vibrant community. No experience required. Visit </w:t>
                  </w:r>
                  <w:hyperlink r:id="rId12" w:history="1">
                    <w:r w:rsidRPr="005B7411">
                      <w:rPr>
                        <w:rStyle w:val="Hyperlink"/>
                        <w:rFonts w:ascii="Arial" w:hAnsi="Arial" w:cs="Arial"/>
                        <w:sz w:val="24"/>
                        <w:szCs w:val="24"/>
                      </w:rPr>
                      <w:t>https://artsclub.com/education/adult-courses</w:t>
                    </w:r>
                  </w:hyperlink>
                  <w:r w:rsidRPr="005B7411">
                    <w:rPr>
                      <w:rFonts w:ascii="Arial" w:hAnsi="Arial" w:cs="Arial"/>
                      <w:sz w:val="24"/>
                      <w:szCs w:val="24"/>
                      <w:u w:val="single"/>
                    </w:rPr>
                    <w:t xml:space="preserve"> </w:t>
                  </w:r>
                  <w:r w:rsidRPr="005B7411">
                    <w:rPr>
                      <w:rFonts w:ascii="Arial" w:hAnsi="Arial" w:cs="Arial"/>
                      <w:sz w:val="24"/>
                      <w:szCs w:val="24"/>
                    </w:rPr>
                    <w:t>for course dates. Read on to learn more about the adult courses we offered recently.</w:t>
                  </w:r>
                </w:p>
                <w:p w14:paraId="2C9E7C09" w14:textId="689C0085" w:rsidR="005B7411" w:rsidRPr="005B7411" w:rsidRDefault="005B7411" w:rsidP="005B7411">
                  <w:pPr>
                    <w:pStyle w:val="NoSpacing"/>
                    <w:rPr>
                      <w:rFonts w:ascii="Arial" w:hAnsi="Arial" w:cs="Arial"/>
                      <w:b/>
                      <w:bCs/>
                      <w:sz w:val="28"/>
                      <w:szCs w:val="28"/>
                    </w:rPr>
                  </w:pPr>
                </w:p>
                <w:p w14:paraId="57092C73" w14:textId="43CCCBAD" w:rsidR="005B7411" w:rsidRPr="005B7411" w:rsidRDefault="00475DD4" w:rsidP="005B7411">
                  <w:pPr>
                    <w:pStyle w:val="NoSpacing"/>
                    <w:rPr>
                      <w:rFonts w:ascii="Arial" w:hAnsi="Arial" w:cs="Arial"/>
                      <w:b/>
                      <w:bCs/>
                      <w:sz w:val="24"/>
                      <w:szCs w:val="24"/>
                    </w:rPr>
                  </w:pPr>
                  <w:r w:rsidRPr="005B7411">
                    <w:rPr>
                      <w:rFonts w:ascii="Arial" w:hAnsi="Arial" w:cs="Arial"/>
                      <w:b/>
                      <w:bCs/>
                      <w:noProof/>
                      <w:sz w:val="24"/>
                      <w:szCs w:val="24"/>
                    </w:rPr>
                    <w:drawing>
                      <wp:anchor distT="0" distB="0" distL="114300" distR="114300" simplePos="0" relativeHeight="251799552" behindDoc="0" locked="0" layoutInCell="1" allowOverlap="1" wp14:anchorId="14F40757" wp14:editId="4DAA240C">
                        <wp:simplePos x="0" y="0"/>
                        <wp:positionH relativeFrom="column">
                          <wp:posOffset>7620</wp:posOffset>
                        </wp:positionH>
                        <wp:positionV relativeFrom="paragraph">
                          <wp:posOffset>5715</wp:posOffset>
                        </wp:positionV>
                        <wp:extent cx="2562225" cy="2110105"/>
                        <wp:effectExtent l="0" t="0" r="952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411" w:rsidRPr="005B7411">
                    <w:rPr>
                      <w:rFonts w:ascii="Arial" w:hAnsi="Arial" w:cs="Arial"/>
                      <w:b/>
                      <w:bCs/>
                      <w:sz w:val="24"/>
                      <w:szCs w:val="24"/>
                    </w:rPr>
                    <w:t>Playwriting 101</w:t>
                  </w:r>
                </w:p>
                <w:p w14:paraId="0E06C036" w14:textId="1FEDB6CA" w:rsidR="00D551F0" w:rsidRDefault="005B7411" w:rsidP="005B7411">
                  <w:pPr>
                    <w:pStyle w:val="NoSpacing"/>
                    <w:rPr>
                      <w:rFonts w:ascii="Arial" w:hAnsi="Arial" w:cs="Arial"/>
                      <w:sz w:val="24"/>
                      <w:szCs w:val="24"/>
                    </w:rPr>
                  </w:pPr>
                  <w:r w:rsidRPr="005B7411">
                    <w:rPr>
                      <w:rFonts w:ascii="Arial" w:hAnsi="Arial" w:cs="Arial"/>
                      <w:sz w:val="24"/>
                      <w:szCs w:val="24"/>
                    </w:rPr>
                    <w:t xml:space="preserve">During this 8-week course, students learned the fundamentals of playwriting, from character development and dialogue to conflict and scene structure. Instructed by LEAP alumni Sydney Marino, our most recent cohort included theatre educators, beginners, and enthusiasts. There were 12 students in attendance for its inaugural session. </w:t>
                  </w:r>
                </w:p>
                <w:p w14:paraId="4A50A0E9" w14:textId="77777777" w:rsidR="00D551F0" w:rsidRDefault="00D551F0" w:rsidP="005B7411">
                  <w:pPr>
                    <w:pStyle w:val="NoSpacing"/>
                    <w:rPr>
                      <w:rFonts w:ascii="Arial" w:hAnsi="Arial" w:cs="Arial"/>
                      <w:sz w:val="24"/>
                      <w:szCs w:val="24"/>
                    </w:rPr>
                  </w:pPr>
                </w:p>
                <w:p w14:paraId="618354A8" w14:textId="3408A28C" w:rsidR="005B7411" w:rsidRPr="00D551F0" w:rsidRDefault="00D551F0" w:rsidP="005B7411">
                  <w:pPr>
                    <w:pStyle w:val="NoSpacing"/>
                    <w:rPr>
                      <w:rFonts w:ascii="Arial" w:hAnsi="Arial" w:cs="Arial"/>
                      <w:sz w:val="24"/>
                      <w:szCs w:val="24"/>
                    </w:rPr>
                  </w:pPr>
                  <w:r w:rsidRPr="00E849C2">
                    <w:rPr>
                      <w:rFonts w:ascii="Arial" w:hAnsi="Arial" w:cs="Arial"/>
                      <w:b/>
                      <w:bCs/>
                      <w:noProof/>
                      <w:sz w:val="28"/>
                      <w:szCs w:val="28"/>
                    </w:rPr>
                    <mc:AlternateContent>
                      <mc:Choice Requires="wps">
                        <w:drawing>
                          <wp:anchor distT="45720" distB="45720" distL="114300" distR="114300" simplePos="0" relativeHeight="251823104" behindDoc="0" locked="0" layoutInCell="1" allowOverlap="1" wp14:anchorId="395980D2" wp14:editId="2FF316F9">
                            <wp:simplePos x="0" y="0"/>
                            <wp:positionH relativeFrom="column">
                              <wp:posOffset>74295</wp:posOffset>
                            </wp:positionH>
                            <wp:positionV relativeFrom="paragraph">
                              <wp:posOffset>553720</wp:posOffset>
                            </wp:positionV>
                            <wp:extent cx="2447925" cy="533400"/>
                            <wp:effectExtent l="0" t="0" r="952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33400"/>
                                    </a:xfrm>
                                    <a:prstGeom prst="rect">
                                      <a:avLst/>
                                    </a:prstGeom>
                                    <a:solidFill>
                                      <a:schemeClr val="bg1">
                                        <a:lumMod val="95000"/>
                                      </a:schemeClr>
                                    </a:solidFill>
                                    <a:ln w="9525">
                                      <a:noFill/>
                                      <a:miter lim="800000"/>
                                      <a:headEnd/>
                                      <a:tailEnd/>
                                    </a:ln>
                                  </wps:spPr>
                                  <wps:txbx>
                                    <w:txbxContent>
                                      <w:p w14:paraId="0E196D09" w14:textId="3B432FA8"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sidRPr="00D551F0">
                                          <w:rPr>
                                            <w:rFonts w:ascii="Arial" w:eastAsia="Times New Roman" w:hAnsi="Arial" w:cs="Arial"/>
                                            <w:i/>
                                            <w:iCs/>
                                            <w:color w:val="000000"/>
                                            <w:sz w:val="20"/>
                                            <w:szCs w:val="20"/>
                                          </w:rPr>
                                          <w:t>A Zoom screen of students with the text "ACTING 102 WINTER COHORT!"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80D2" id="Text Box 5" o:spid="_x0000_s1030" type="#_x0000_t202" style="position:absolute;margin-left:5.85pt;margin-top:43.6pt;width:192.75pt;height:42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" fillcolor="#f2f2f2 [3052]" stroked="f">
                            <v:textbox>
                              <w:txbxContent>
                                <w:p w14:paraId="0E196D09" w14:textId="3B432FA8"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sidRPr="00D551F0">
                                    <w:rPr>
                                      <w:rFonts w:ascii="Arial" w:eastAsia="Times New Roman" w:hAnsi="Arial" w:cs="Arial"/>
                                      <w:i/>
                                      <w:iCs/>
                                      <w:color w:val="000000"/>
                                      <w:sz w:val="20"/>
                                      <w:szCs w:val="20"/>
                                    </w:rPr>
                                    <w:t>A Zoom screen of students with the text "ACTING 102 WINTER COHORT!"</w:t>
                                  </w:r>
                                </w:p>
                              </w:txbxContent>
                            </v:textbox>
                            <w10:wrap type="square"/>
                          </v:shape>
                        </w:pict>
                      </mc:Fallback>
                    </mc:AlternateContent>
                  </w:r>
                  <w:r w:rsidR="005B7411" w:rsidRPr="005B7411">
                    <w:rPr>
                      <w:rFonts w:ascii="Arial" w:hAnsi="Arial" w:cs="Arial"/>
                      <w:sz w:val="24"/>
                      <w:szCs w:val="24"/>
                    </w:rPr>
                    <w:t>“</w:t>
                  </w:r>
                  <w:r w:rsidR="005B7411" w:rsidRPr="005B7411">
                    <w:rPr>
                      <w:rFonts w:ascii="Arial" w:hAnsi="Arial" w:cs="Arial"/>
                      <w:i/>
                      <w:iCs/>
                      <w:sz w:val="24"/>
                      <w:szCs w:val="24"/>
                    </w:rPr>
                    <w:t xml:space="preserve">I’d like to thank the Arts Club for offering adult courses. This was my first experience with an Arts Club course and it has been very positive. Kudos to Sydney, Hila and Kevan.” </w:t>
                  </w:r>
                </w:p>
                <w:p w14:paraId="06539DAE" w14:textId="73C1A3BA" w:rsidR="005B7411" w:rsidRPr="005B7411" w:rsidRDefault="005B7411" w:rsidP="005B7411">
                  <w:pPr>
                    <w:pStyle w:val="NoSpacing"/>
                    <w:rPr>
                      <w:rFonts w:ascii="Arial" w:hAnsi="Arial" w:cs="Arial"/>
                      <w:sz w:val="24"/>
                      <w:szCs w:val="24"/>
                    </w:rPr>
                  </w:pPr>
                  <w:r w:rsidRPr="005B7411">
                    <w:rPr>
                      <w:rFonts w:ascii="Arial" w:hAnsi="Arial" w:cs="Arial"/>
                      <w:sz w:val="24"/>
                      <w:szCs w:val="24"/>
                    </w:rPr>
                    <w:t>–Playwriting 101 student</w:t>
                  </w:r>
                </w:p>
                <w:p w14:paraId="50D4DE39" w14:textId="34DF23FC" w:rsidR="005B7411" w:rsidRPr="005B7411" w:rsidRDefault="005B7411" w:rsidP="005B7411">
                  <w:pPr>
                    <w:pStyle w:val="NoSpacing"/>
                    <w:rPr>
                      <w:rFonts w:ascii="Arial" w:hAnsi="Arial" w:cs="Arial"/>
                      <w:b/>
                      <w:bCs/>
                      <w:sz w:val="28"/>
                      <w:szCs w:val="28"/>
                    </w:rPr>
                  </w:pPr>
                </w:p>
                <w:p w14:paraId="115E0B86" w14:textId="6F745941" w:rsidR="005B7411" w:rsidRPr="005B7411" w:rsidRDefault="00D551F0" w:rsidP="005B7411">
                  <w:pPr>
                    <w:pStyle w:val="NoSpacing"/>
                    <w:rPr>
                      <w:rFonts w:ascii="Arial" w:hAnsi="Arial" w:cs="Arial"/>
                      <w:b/>
                      <w:bCs/>
                      <w:sz w:val="24"/>
                      <w:szCs w:val="24"/>
                    </w:rPr>
                  </w:pPr>
                  <w:r w:rsidRPr="005B7411">
                    <w:rPr>
                      <w:rFonts w:ascii="Arial" w:hAnsi="Arial" w:cs="Arial"/>
                      <w:b/>
                      <w:bCs/>
                      <w:noProof/>
                      <w:sz w:val="24"/>
                      <w:szCs w:val="24"/>
                    </w:rPr>
                    <w:drawing>
                      <wp:anchor distT="0" distB="0" distL="114300" distR="114300" simplePos="0" relativeHeight="251800576" behindDoc="0" locked="0" layoutInCell="1" allowOverlap="1" wp14:anchorId="1EA0383F" wp14:editId="58780621">
                        <wp:simplePos x="0" y="0"/>
                        <wp:positionH relativeFrom="margin">
                          <wp:posOffset>7620</wp:posOffset>
                        </wp:positionH>
                        <wp:positionV relativeFrom="paragraph">
                          <wp:posOffset>24765</wp:posOffset>
                        </wp:positionV>
                        <wp:extent cx="2533650" cy="21240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411" w:rsidRPr="005B7411">
                    <w:rPr>
                      <w:rFonts w:ascii="Arial" w:hAnsi="Arial" w:cs="Arial"/>
                      <w:b/>
                      <w:bCs/>
                      <w:sz w:val="24"/>
                      <w:szCs w:val="24"/>
                    </w:rPr>
                    <w:t xml:space="preserve">Acting 101 </w:t>
                  </w:r>
                </w:p>
                <w:p w14:paraId="6D5C7695" w14:textId="77777777" w:rsidR="00D551F0" w:rsidRDefault="005B7411" w:rsidP="005B7411">
                  <w:pPr>
                    <w:pStyle w:val="NoSpacing"/>
                    <w:rPr>
                      <w:rFonts w:ascii="Arial" w:hAnsi="Arial" w:cs="Arial"/>
                      <w:sz w:val="24"/>
                      <w:szCs w:val="24"/>
                    </w:rPr>
                  </w:pPr>
                  <w:r w:rsidRPr="005B7411">
                    <w:rPr>
                      <w:rFonts w:ascii="Arial" w:hAnsi="Arial" w:cs="Arial"/>
                      <w:sz w:val="24"/>
                      <w:szCs w:val="24"/>
                    </w:rPr>
                    <w:t xml:space="preserve">During this 9-week course, 13 students learned the foundations of acting: character creation, scene work, improvisation, physical theatre, storytelling, and created original scenes that they shared in a special final class. This class was instructed by Hila Graf, our Education &amp; Community Engagement Manager. This was the third time we’ve offered this course, but the first time it was offered in person.        </w:t>
                  </w:r>
                </w:p>
                <w:p w14:paraId="5D9415DA" w14:textId="77777777" w:rsidR="00D551F0" w:rsidRDefault="00D551F0" w:rsidP="005B7411">
                  <w:pPr>
                    <w:pStyle w:val="NoSpacing"/>
                    <w:rPr>
                      <w:rFonts w:ascii="Arial" w:hAnsi="Arial" w:cs="Arial"/>
                      <w:i/>
                      <w:iCs/>
                      <w:sz w:val="24"/>
                      <w:szCs w:val="24"/>
                    </w:rPr>
                  </w:pPr>
                </w:p>
                <w:p w14:paraId="1184E2F9" w14:textId="0F3E2167" w:rsidR="005B7411" w:rsidRPr="005B7411" w:rsidRDefault="00D551F0" w:rsidP="005B7411">
                  <w:pPr>
                    <w:pStyle w:val="NoSpacing"/>
                    <w:rPr>
                      <w:rFonts w:ascii="Arial" w:hAnsi="Arial" w:cs="Arial"/>
                      <w:sz w:val="24"/>
                      <w:szCs w:val="24"/>
                    </w:rPr>
                  </w:pPr>
                  <w:r w:rsidRPr="00E849C2">
                    <w:rPr>
                      <w:rFonts w:ascii="Arial" w:hAnsi="Arial" w:cs="Arial"/>
                      <w:b/>
                      <w:bCs/>
                      <w:noProof/>
                      <w:sz w:val="28"/>
                      <w:szCs w:val="28"/>
                    </w:rPr>
                    <mc:AlternateContent>
                      <mc:Choice Requires="wps">
                        <w:drawing>
                          <wp:anchor distT="45720" distB="45720" distL="114300" distR="114300" simplePos="0" relativeHeight="251825152" behindDoc="0" locked="0" layoutInCell="1" allowOverlap="1" wp14:anchorId="02683A44" wp14:editId="480F7C7B">
                            <wp:simplePos x="0" y="0"/>
                            <wp:positionH relativeFrom="column">
                              <wp:posOffset>47625</wp:posOffset>
                            </wp:positionH>
                            <wp:positionV relativeFrom="paragraph">
                              <wp:posOffset>400685</wp:posOffset>
                            </wp:positionV>
                            <wp:extent cx="2447925" cy="533400"/>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33400"/>
                                    </a:xfrm>
                                    <a:prstGeom prst="rect">
                                      <a:avLst/>
                                    </a:prstGeom>
                                    <a:solidFill>
                                      <a:schemeClr val="bg1">
                                        <a:lumMod val="95000"/>
                                      </a:schemeClr>
                                    </a:solidFill>
                                    <a:ln w="9525">
                                      <a:noFill/>
                                      <a:miter lim="800000"/>
                                      <a:headEnd/>
                                      <a:tailEnd/>
                                    </a:ln>
                                  </wps:spPr>
                                  <wps:txbx>
                                    <w:txbxContent>
                                      <w:p w14:paraId="77755B0E" w14:textId="77777777"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sidRPr="00D551F0">
                                          <w:rPr>
                                            <w:rFonts w:ascii="Arial" w:eastAsia="Times New Roman" w:hAnsi="Arial" w:cs="Arial"/>
                                            <w:i/>
                                            <w:iCs/>
                                            <w:color w:val="000000"/>
                                            <w:sz w:val="20"/>
                                            <w:szCs w:val="20"/>
                                          </w:rPr>
                                          <w:t>A Zoom screen of students with the text "ACTING 101 WINTER COHORT!"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3A44" id="Text Box 6" o:spid="_x0000_s1031" type="#_x0000_t202" style="position:absolute;margin-left:3.75pt;margin-top:31.55pt;width:192.75pt;height:4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" fillcolor="#f2f2f2 [3052]" stroked="f">
                            <v:textbox>
                              <w:txbxContent>
                                <w:p w14:paraId="77755B0E" w14:textId="77777777" w:rsidR="00D551F0" w:rsidRPr="005C1E15" w:rsidRDefault="00D551F0" w:rsidP="00D551F0">
                                  <w:pPr>
                                    <w:rPr>
                                      <w:i/>
                                      <w:iCs/>
                                      <w:sz w:val="20"/>
                                      <w:szCs w:val="20"/>
                                    </w:rPr>
                                  </w:pPr>
                                  <w:r w:rsidRPr="005C1E15">
                                    <w:rPr>
                                      <w:rFonts w:ascii="Arial" w:eastAsia="Times New Roman" w:hAnsi="Arial" w:cs="Arial"/>
                                      <w:i/>
                                      <w:iCs/>
                                      <w:color w:val="000000"/>
                                      <w:sz w:val="20"/>
                                      <w:szCs w:val="20"/>
                                    </w:rPr>
                                    <w:t xml:space="preserve">Image description: </w:t>
                                  </w:r>
                                  <w:r w:rsidRPr="00D551F0">
                                    <w:rPr>
                                      <w:rFonts w:ascii="Arial" w:eastAsia="Times New Roman" w:hAnsi="Arial" w:cs="Arial"/>
                                      <w:i/>
                                      <w:iCs/>
                                      <w:color w:val="000000"/>
                                      <w:sz w:val="20"/>
                                      <w:szCs w:val="20"/>
                                    </w:rPr>
                                    <w:t>A Zoom screen of students with the text "ACTING 101 WINTER COHORT!"</w:t>
                                  </w:r>
                                </w:p>
                              </w:txbxContent>
                            </v:textbox>
                            <w10:wrap type="square"/>
                          </v:shape>
                        </w:pict>
                      </mc:Fallback>
                    </mc:AlternateContent>
                  </w:r>
                  <w:r w:rsidR="005B7411" w:rsidRPr="005B7411">
                    <w:rPr>
                      <w:rFonts w:ascii="Arial" w:hAnsi="Arial" w:cs="Arial"/>
                      <w:i/>
                      <w:iCs/>
                      <w:sz w:val="24"/>
                      <w:szCs w:val="24"/>
                    </w:rPr>
                    <w:t>“It's a fun, creative, expressive course in a comfortable, friendly atmosphere. For anyone interested in acting and new to it, it's a terrific way to explore, experiment and learn.”</w:t>
                  </w:r>
                  <w:r w:rsidR="005B7411" w:rsidRPr="005B7411">
                    <w:rPr>
                      <w:rFonts w:ascii="Arial" w:hAnsi="Arial" w:cs="Arial"/>
                      <w:sz w:val="24"/>
                      <w:szCs w:val="24"/>
                    </w:rPr>
                    <w:t xml:space="preserve"> </w:t>
                  </w:r>
                </w:p>
                <w:p w14:paraId="32042ECB" w14:textId="696FB124" w:rsidR="005B7411" w:rsidRPr="005B7411" w:rsidRDefault="005B7411" w:rsidP="005B7411">
                  <w:pPr>
                    <w:pStyle w:val="NoSpacing"/>
                    <w:rPr>
                      <w:rFonts w:ascii="Arial" w:hAnsi="Arial" w:cs="Arial"/>
                      <w:sz w:val="24"/>
                      <w:szCs w:val="24"/>
                    </w:rPr>
                  </w:pPr>
                  <w:r w:rsidRPr="005B7411">
                    <w:rPr>
                      <w:rFonts w:ascii="Arial" w:hAnsi="Arial" w:cs="Arial"/>
                      <w:sz w:val="24"/>
                      <w:szCs w:val="24"/>
                    </w:rPr>
                    <w:t>–Acting 101 student</w:t>
                  </w:r>
                </w:p>
                <w:p w14:paraId="6583EE65" w14:textId="5F81038A" w:rsidR="005B7411" w:rsidRPr="005B7411" w:rsidRDefault="005B7411" w:rsidP="005B7411">
                  <w:pPr>
                    <w:pStyle w:val="NoSpacing"/>
                    <w:rPr>
                      <w:rFonts w:ascii="Arial" w:hAnsi="Arial" w:cs="Arial"/>
                      <w:b/>
                      <w:bCs/>
                      <w:i/>
                      <w:iCs/>
                      <w:sz w:val="24"/>
                      <w:szCs w:val="24"/>
                    </w:rPr>
                  </w:pPr>
                </w:p>
                <w:p w14:paraId="62451E99" w14:textId="77777777" w:rsidR="00D551F0" w:rsidRDefault="00D551F0" w:rsidP="005B7411">
                  <w:pPr>
                    <w:pStyle w:val="NoSpacing"/>
                    <w:rPr>
                      <w:rFonts w:ascii="Arial" w:hAnsi="Arial" w:cs="Arial"/>
                      <w:b/>
                      <w:bCs/>
                      <w:sz w:val="24"/>
                      <w:szCs w:val="24"/>
                    </w:rPr>
                  </w:pPr>
                </w:p>
                <w:p w14:paraId="115D91EE" w14:textId="7CA50887" w:rsidR="005B7411" w:rsidRPr="005B7411" w:rsidRDefault="005B7411" w:rsidP="005B7411">
                  <w:pPr>
                    <w:pStyle w:val="NoSpacing"/>
                    <w:rPr>
                      <w:rFonts w:ascii="Arial" w:hAnsi="Arial" w:cs="Arial"/>
                      <w:b/>
                      <w:bCs/>
                      <w:sz w:val="24"/>
                      <w:szCs w:val="24"/>
                    </w:rPr>
                  </w:pPr>
                  <w:r w:rsidRPr="005B7411">
                    <w:rPr>
                      <w:rFonts w:ascii="Arial" w:hAnsi="Arial" w:cs="Arial"/>
                      <w:b/>
                      <w:bCs/>
                      <w:sz w:val="24"/>
                      <w:szCs w:val="24"/>
                    </w:rPr>
                    <w:t xml:space="preserve">Community Creates </w:t>
                  </w:r>
                </w:p>
                <w:p w14:paraId="4DB406E4" w14:textId="77777777" w:rsidR="005B7411" w:rsidRPr="005B7411" w:rsidRDefault="005B7411" w:rsidP="005B7411">
                  <w:pPr>
                    <w:pStyle w:val="NoSpacing"/>
                    <w:rPr>
                      <w:rFonts w:ascii="Arial" w:hAnsi="Arial" w:cs="Arial"/>
                      <w:i/>
                      <w:sz w:val="24"/>
                      <w:szCs w:val="24"/>
                    </w:rPr>
                  </w:pPr>
                  <w:r w:rsidRPr="005B7411">
                    <w:rPr>
                      <w:rFonts w:ascii="Arial" w:hAnsi="Arial" w:cs="Arial"/>
                      <w:sz w:val="24"/>
                      <w:szCs w:val="24"/>
                    </w:rPr>
                    <w:t xml:space="preserve">This devised theatre program invites adult community members to come together and create a show. Students will explore acting, writing, and movement while working as an ensemble on an original performance that will be staged and performed on the Newmont Stage at the BMO Theatre Centre on April 25. </w:t>
                  </w:r>
                  <w:r w:rsidRPr="005B7411">
                    <w:rPr>
                      <w:rFonts w:ascii="Arial" w:hAnsi="Arial" w:cs="Arial"/>
                      <w:b/>
                      <w:bCs/>
                      <w:i/>
                      <w:sz w:val="24"/>
                      <w:szCs w:val="24"/>
                    </w:rPr>
                    <w:t>Join us for this performance to learn more about the course experience.</w:t>
                  </w:r>
                </w:p>
                <w:p w14:paraId="0E7931D9" w14:textId="77777777" w:rsidR="005B7411" w:rsidRPr="005B7411" w:rsidRDefault="005B7411" w:rsidP="005B7411">
                  <w:pPr>
                    <w:pStyle w:val="NoSpacing"/>
                    <w:rPr>
                      <w:rFonts w:ascii="Arial" w:hAnsi="Arial" w:cs="Arial"/>
                      <w:i/>
                      <w:sz w:val="24"/>
                      <w:szCs w:val="24"/>
                    </w:rPr>
                  </w:pPr>
                </w:p>
                <w:p w14:paraId="5121FD93" w14:textId="12778205" w:rsidR="005B7411" w:rsidRDefault="00D551F0" w:rsidP="00B72C76">
                  <w:pPr>
                    <w:pStyle w:val="NoSpacing"/>
                    <w:spacing w:after="120"/>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807744" behindDoc="0" locked="0" layoutInCell="1" allowOverlap="1" wp14:anchorId="3A53834B" wp14:editId="04571E5E">
                            <wp:simplePos x="0" y="0"/>
                            <wp:positionH relativeFrom="column">
                              <wp:posOffset>-68580</wp:posOffset>
                            </wp:positionH>
                            <wp:positionV relativeFrom="paragraph">
                              <wp:posOffset>827405</wp:posOffset>
                            </wp:positionV>
                            <wp:extent cx="68400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8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80ECBC" id="Straight Connector 38"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5.15pt" to="533.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" strokecolor="black [3200]" strokeweight=".5pt">
                            <v:stroke joinstyle="miter"/>
                          </v:line>
                        </w:pict>
                      </mc:Fallback>
                    </mc:AlternateContent>
                  </w:r>
                  <w:r w:rsidR="005B7411" w:rsidRPr="005B7411">
                    <w:rPr>
                      <w:rFonts w:ascii="Arial" w:hAnsi="Arial" w:cs="Arial"/>
                      <w:sz w:val="24"/>
                      <w:szCs w:val="24"/>
                    </w:rPr>
                    <w:t>“</w:t>
                  </w:r>
                  <w:r w:rsidR="005B7411" w:rsidRPr="005B7411">
                    <w:rPr>
                      <w:rFonts w:ascii="Arial" w:hAnsi="Arial" w:cs="Arial"/>
                      <w:i/>
                      <w:iCs/>
                      <w:sz w:val="24"/>
                      <w:szCs w:val="24"/>
                    </w:rPr>
                    <w:t xml:space="preserve">Loved the collaborative process. Everyone is involved and contributes to the experience. Everyone is able to move safely within their comfort zone and expand it. Everyone has opportunity to grow creatively regardless of previous knowledge and experience.”  </w:t>
                  </w:r>
                  <w:r w:rsidR="005B7411" w:rsidRPr="005B7411">
                    <w:rPr>
                      <w:rFonts w:ascii="Arial" w:hAnsi="Arial" w:cs="Arial"/>
                      <w:sz w:val="24"/>
                      <w:szCs w:val="24"/>
                    </w:rPr>
                    <w:t>–Community Creates student</w:t>
                  </w:r>
                </w:p>
              </w:tc>
            </w:tr>
          </w:tbl>
          <w:p w14:paraId="0A208EDC" w14:textId="0F4E1753" w:rsidR="00336ACB" w:rsidRPr="007D3285" w:rsidRDefault="00336ACB" w:rsidP="00A01240">
            <w:pPr>
              <w:pStyle w:val="NoSpacing"/>
              <w:rPr>
                <w:rFonts w:ascii="Arial" w:hAnsi="Arial" w:cs="Arial"/>
                <w:b/>
                <w:bCs/>
                <w:sz w:val="28"/>
                <w:szCs w:val="28"/>
              </w:rPr>
            </w:pPr>
            <w:r w:rsidRPr="007D3285">
              <w:rPr>
                <w:rFonts w:ascii="Arial" w:hAnsi="Arial" w:cs="Arial"/>
                <w:b/>
                <w:bCs/>
                <w:sz w:val="28"/>
                <w:szCs w:val="28"/>
              </w:rPr>
              <w:lastRenderedPageBreak/>
              <w:t>Frequently Asked Questions about Leaving a Gift in Your Will</w:t>
            </w:r>
          </w:p>
          <w:p w14:paraId="0E8E92B2" w14:textId="1DF09839" w:rsidR="00A01240" w:rsidRPr="007D3285" w:rsidRDefault="00925DFE" w:rsidP="00A01240">
            <w:pPr>
              <w:pStyle w:val="NoSpacing"/>
              <w:rPr>
                <w:rFonts w:ascii="Arial" w:hAnsi="Arial" w:cs="Arial"/>
                <w:b/>
                <w:bCs/>
                <w:sz w:val="28"/>
                <w:szCs w:val="28"/>
              </w:rPr>
            </w:pPr>
            <w:r w:rsidRPr="007D3285">
              <w:rPr>
                <w:rFonts w:ascii="Arial" w:hAnsi="Arial" w:cs="Arial"/>
                <w:b/>
                <w:bCs/>
                <w:sz w:val="28"/>
                <w:szCs w:val="28"/>
              </w:rPr>
              <w:t xml:space="preserve">Legal Advice from </w:t>
            </w:r>
            <w:r w:rsidR="00A01240" w:rsidRPr="007D3285">
              <w:rPr>
                <w:rFonts w:ascii="Arial" w:hAnsi="Arial" w:cs="Arial"/>
                <w:b/>
                <w:bCs/>
                <w:sz w:val="28"/>
                <w:szCs w:val="28"/>
              </w:rPr>
              <w:t>Richard Bell</w:t>
            </w:r>
            <w:r w:rsidRPr="007D3285">
              <w:rPr>
                <w:rFonts w:ascii="Arial" w:hAnsi="Arial" w:cs="Arial"/>
                <w:b/>
                <w:bCs/>
                <w:sz w:val="28"/>
                <w:szCs w:val="28"/>
              </w:rPr>
              <w:t>,</w:t>
            </w:r>
            <w:r w:rsidR="00A01240" w:rsidRPr="007D3285">
              <w:rPr>
                <w:rFonts w:ascii="Arial" w:hAnsi="Arial" w:cs="Arial"/>
                <w:b/>
                <w:bCs/>
                <w:sz w:val="28"/>
                <w:szCs w:val="28"/>
              </w:rPr>
              <w:t xml:space="preserve"> Partner, Bell Alliance LLP</w:t>
            </w:r>
          </w:p>
          <w:p w14:paraId="0E9E7070" w14:textId="77777777" w:rsidR="00A01240" w:rsidRPr="007D3285" w:rsidRDefault="00A01240" w:rsidP="00A01240">
            <w:pPr>
              <w:pStyle w:val="NoSpacing"/>
              <w:rPr>
                <w:rFonts w:ascii="Arial" w:hAnsi="Arial" w:cs="Arial"/>
                <w:sz w:val="24"/>
                <w:szCs w:val="24"/>
              </w:rPr>
            </w:pPr>
          </w:p>
          <w:p w14:paraId="3AA45BF8" w14:textId="0F860B53" w:rsidR="00607B65" w:rsidRDefault="00A01240" w:rsidP="00A01240">
            <w:pPr>
              <w:rPr>
                <w:rFonts w:ascii="Arial" w:hAnsi="Arial" w:cs="Arial"/>
              </w:rPr>
            </w:pPr>
            <w:r w:rsidRPr="007D3285">
              <w:rPr>
                <w:rFonts w:ascii="Arial" w:hAnsi="Arial" w:cs="Arial"/>
              </w:rPr>
              <w:t xml:space="preserve">Richard has over thirty years’ experience in estate planning. It is important to give your </w:t>
            </w:r>
            <w:r w:rsidR="007E096B">
              <w:rPr>
                <w:rFonts w:ascii="Arial" w:hAnsi="Arial" w:cs="Arial"/>
              </w:rPr>
              <w:t>W</w:t>
            </w:r>
            <w:r w:rsidRPr="007D3285">
              <w:rPr>
                <w:rFonts w:ascii="Arial" w:hAnsi="Arial" w:cs="Arial"/>
              </w:rPr>
              <w:t xml:space="preserve">ill planning some thought. The questions and answers below may help you through the planning process. </w:t>
            </w:r>
            <w:bookmarkStart w:id="0" w:name="_Hlk97628765"/>
          </w:p>
          <w:p w14:paraId="2D19EE40" w14:textId="77777777" w:rsidR="00607B65" w:rsidRDefault="00607B65" w:rsidP="00A01240">
            <w:pPr>
              <w:rPr>
                <w:rFonts w:ascii="Arial" w:hAnsi="Arial" w:cs="Arial"/>
                <w:highlight w:val="yellow"/>
              </w:rPr>
            </w:pPr>
          </w:p>
          <w:p w14:paraId="6F4C2DE2" w14:textId="2A7E45D4" w:rsidR="00A01240" w:rsidRPr="007D3285" w:rsidRDefault="00607B65" w:rsidP="00A01240">
            <w:pPr>
              <w:rPr>
                <w:rFonts w:ascii="Arial" w:hAnsi="Arial" w:cs="Arial"/>
              </w:rPr>
            </w:pPr>
            <w:r w:rsidRPr="00607B65">
              <w:rPr>
                <w:rFonts w:ascii="Arial" w:hAnsi="Arial" w:cs="Arial"/>
              </w:rPr>
              <w:t>“</w:t>
            </w:r>
            <w:r w:rsidR="00A01240" w:rsidRPr="00607B65">
              <w:rPr>
                <w:rFonts w:ascii="Arial" w:hAnsi="Arial" w:cs="Arial"/>
              </w:rPr>
              <w:t>As a legacy member of the Arts Club, I can tell you that it is a wonderful feeling to know your legacy gift will make a difference to future theatre generations.</w:t>
            </w:r>
            <w:bookmarkEnd w:id="0"/>
            <w:r w:rsidRPr="00607B65">
              <w:rPr>
                <w:rFonts w:ascii="Arial" w:hAnsi="Arial" w:cs="Arial"/>
              </w:rPr>
              <w:t xml:space="preserve">” </w:t>
            </w:r>
            <w:r w:rsidR="00DB5F42" w:rsidRPr="00DB5F42">
              <w:rPr>
                <w:rFonts w:ascii="Arial" w:hAnsi="Arial" w:cs="Arial"/>
                <w:color w:val="auto"/>
                <w:shd w:val="clear" w:color="auto" w:fill="FFFFFF"/>
              </w:rPr>
              <w:t>–</w:t>
            </w:r>
            <w:r w:rsidRPr="00607B65">
              <w:rPr>
                <w:rFonts w:ascii="Arial" w:hAnsi="Arial" w:cs="Arial"/>
              </w:rPr>
              <w:t>Richard Bell</w:t>
            </w:r>
            <w:r>
              <w:rPr>
                <w:rFonts w:ascii="Arial" w:hAnsi="Arial" w:cs="Arial"/>
              </w:rPr>
              <w:t xml:space="preserve"> </w:t>
            </w:r>
          </w:p>
          <w:p w14:paraId="588935F4" w14:textId="77777777" w:rsidR="00A01240" w:rsidRPr="007D3285" w:rsidRDefault="00A01240" w:rsidP="00A01240">
            <w:pPr>
              <w:rPr>
                <w:rFonts w:ascii="Arial" w:hAnsi="Arial" w:cs="Arial"/>
              </w:rPr>
            </w:pPr>
          </w:p>
          <w:p w14:paraId="22E7BF6A" w14:textId="77777777" w:rsidR="00A01240" w:rsidRPr="007D3285" w:rsidRDefault="00A01240" w:rsidP="00AF014A">
            <w:pPr>
              <w:pStyle w:val="ListParagraph"/>
              <w:numPr>
                <w:ilvl w:val="0"/>
                <w:numId w:val="4"/>
              </w:numPr>
              <w:spacing w:after="160" w:line="259" w:lineRule="auto"/>
              <w:ind w:left="429"/>
              <w:rPr>
                <w:rFonts w:ascii="Arial" w:hAnsi="Arial" w:cs="Arial"/>
                <w:sz w:val="24"/>
                <w:szCs w:val="24"/>
              </w:rPr>
            </w:pPr>
            <w:r w:rsidRPr="007D3285">
              <w:rPr>
                <w:rFonts w:ascii="Arial" w:eastAsia="Times New Roman" w:hAnsi="Arial" w:cs="Arial"/>
                <w:b/>
                <w:bCs/>
                <w:sz w:val="24"/>
                <w:szCs w:val="24"/>
              </w:rPr>
              <w:t>How do I decide how much to leave to charity in my Will, and still make sure there is enough left to take care of loved ones?</w:t>
            </w:r>
          </w:p>
          <w:p w14:paraId="2FA6FCF5" w14:textId="7140E52D" w:rsidR="00A01240" w:rsidRPr="007D3285" w:rsidRDefault="00A01240" w:rsidP="00AF014A">
            <w:pPr>
              <w:ind w:left="571"/>
              <w:rPr>
                <w:rFonts w:ascii="Arial" w:hAnsi="Arial" w:cs="Arial"/>
              </w:rPr>
            </w:pPr>
            <w:r w:rsidRPr="007D3285">
              <w:rPr>
                <w:rFonts w:ascii="Arial" w:hAnsi="Arial" w:cs="Arial"/>
              </w:rPr>
              <w:t>This is a very important and personal decision. We are very fortunate to be living in Canada and having the ability to support causes that are important to us and our community. The amount you decide to give will depend on a number of factors: the size or your estate, any outstanding financial obligations</w:t>
            </w:r>
            <w:r w:rsidR="00F96E4E" w:rsidRPr="007D3285">
              <w:rPr>
                <w:rFonts w:ascii="Arial" w:hAnsi="Arial" w:cs="Arial"/>
              </w:rPr>
              <w:t>,</w:t>
            </w:r>
            <w:r w:rsidRPr="007D3285">
              <w:rPr>
                <w:rFonts w:ascii="Arial" w:hAnsi="Arial" w:cs="Arial"/>
              </w:rPr>
              <w:t xml:space="preserve"> and how much you want to leave to your loved ones. You will also need to decide if you are giving to multiple charities</w:t>
            </w:r>
            <w:r w:rsidR="00336ACB" w:rsidRPr="007D3285">
              <w:rPr>
                <w:rFonts w:ascii="Arial" w:hAnsi="Arial" w:cs="Arial"/>
              </w:rPr>
              <w:t>,</w:t>
            </w:r>
            <w:r w:rsidRPr="007D3285">
              <w:rPr>
                <w:rFonts w:ascii="Arial" w:hAnsi="Arial" w:cs="Arial"/>
              </w:rPr>
              <w:t xml:space="preserve"> and </w:t>
            </w:r>
            <w:r w:rsidR="00336ACB" w:rsidRPr="007D3285">
              <w:rPr>
                <w:rFonts w:ascii="Arial" w:hAnsi="Arial" w:cs="Arial"/>
              </w:rPr>
              <w:t xml:space="preserve">if you are </w:t>
            </w:r>
            <w:r w:rsidRPr="007D3285">
              <w:rPr>
                <w:rFonts w:ascii="Arial" w:hAnsi="Arial" w:cs="Arial"/>
              </w:rPr>
              <w:t>giving a percentage of your estate or a dollar amount.</w:t>
            </w:r>
          </w:p>
          <w:p w14:paraId="3443065E" w14:textId="77777777" w:rsidR="00A01240" w:rsidRPr="007D3285" w:rsidRDefault="00A01240" w:rsidP="00AF014A">
            <w:pPr>
              <w:ind w:left="571"/>
              <w:rPr>
                <w:rFonts w:ascii="Arial" w:hAnsi="Arial" w:cs="Arial"/>
              </w:rPr>
            </w:pPr>
          </w:p>
          <w:p w14:paraId="0A5802F1" w14:textId="1E2A04C4" w:rsidR="00A01240" w:rsidRPr="007D3285" w:rsidRDefault="00A01240" w:rsidP="00AF014A">
            <w:pPr>
              <w:ind w:left="571"/>
              <w:rPr>
                <w:rFonts w:ascii="Arial" w:hAnsi="Arial" w:cs="Arial"/>
              </w:rPr>
            </w:pPr>
            <w:r w:rsidRPr="007D3285">
              <w:rPr>
                <w:rFonts w:ascii="Arial" w:hAnsi="Arial" w:cs="Arial"/>
              </w:rPr>
              <w:t>Many people give a percentage of their estate, as they cannot be sure of the future value of their estate due to the potential significant cost of care as they age. Large estates have greater flexibility and can give large dollar amounts</w:t>
            </w:r>
            <w:r w:rsidR="00B723D2" w:rsidRPr="007D3285">
              <w:rPr>
                <w:rFonts w:ascii="Arial" w:hAnsi="Arial" w:cs="Arial"/>
              </w:rPr>
              <w:t>,</w:t>
            </w:r>
            <w:r w:rsidRPr="007D3285">
              <w:rPr>
                <w:rFonts w:ascii="Arial" w:hAnsi="Arial" w:cs="Arial"/>
              </w:rPr>
              <w:t xml:space="preserve"> but even </w:t>
            </w:r>
            <w:r w:rsidR="00B723D2" w:rsidRPr="007D3285">
              <w:rPr>
                <w:rFonts w:ascii="Arial" w:hAnsi="Arial" w:cs="Arial"/>
              </w:rPr>
              <w:t>then,</w:t>
            </w:r>
            <w:r w:rsidRPr="007D3285">
              <w:rPr>
                <w:rFonts w:ascii="Arial" w:hAnsi="Arial" w:cs="Arial"/>
              </w:rPr>
              <w:t xml:space="preserve"> most give percentages.</w:t>
            </w:r>
          </w:p>
          <w:p w14:paraId="6D759344" w14:textId="3D199200" w:rsidR="00A01240" w:rsidRPr="007D3285" w:rsidRDefault="00A01240" w:rsidP="00AF014A">
            <w:pPr>
              <w:ind w:left="571"/>
              <w:rPr>
                <w:rFonts w:ascii="Arial" w:hAnsi="Arial" w:cs="Arial"/>
              </w:rPr>
            </w:pPr>
            <w:r w:rsidRPr="007D3285">
              <w:rPr>
                <w:rFonts w:ascii="Arial" w:hAnsi="Arial" w:cs="Arial"/>
              </w:rPr>
              <w:t xml:space="preserve">When planning your charitable giving it is best to talk to your professional </w:t>
            </w:r>
            <w:r w:rsidR="00B723D2" w:rsidRPr="007D3285">
              <w:rPr>
                <w:rFonts w:ascii="Arial" w:hAnsi="Arial" w:cs="Arial"/>
              </w:rPr>
              <w:t xml:space="preserve">financial </w:t>
            </w:r>
            <w:r w:rsidRPr="007D3285">
              <w:rPr>
                <w:rFonts w:ascii="Arial" w:hAnsi="Arial" w:cs="Arial"/>
              </w:rPr>
              <w:t>advisors. It is also a good idea to let your chosen charities know you are leaving a legacy as they would like to say “thank-you”.</w:t>
            </w:r>
          </w:p>
          <w:p w14:paraId="529F8EFD" w14:textId="77777777" w:rsidR="00A01240" w:rsidRPr="007D3285" w:rsidRDefault="00A01240" w:rsidP="00AF014A">
            <w:pPr>
              <w:ind w:left="571"/>
              <w:rPr>
                <w:rFonts w:ascii="Arial" w:hAnsi="Arial" w:cs="Arial"/>
                <w:b/>
                <w:color w:val="7030A0"/>
              </w:rPr>
            </w:pPr>
          </w:p>
          <w:p w14:paraId="4E3D6058" w14:textId="77777777" w:rsidR="00A01240" w:rsidRPr="007D3285" w:rsidRDefault="00A01240" w:rsidP="00AF014A">
            <w:pPr>
              <w:pStyle w:val="ListParagraph"/>
              <w:numPr>
                <w:ilvl w:val="0"/>
                <w:numId w:val="4"/>
              </w:numPr>
              <w:spacing w:after="160" w:line="259" w:lineRule="auto"/>
              <w:ind w:left="571"/>
              <w:rPr>
                <w:rFonts w:ascii="Arial" w:hAnsi="Arial" w:cs="Arial"/>
                <w:b/>
                <w:sz w:val="24"/>
                <w:szCs w:val="24"/>
              </w:rPr>
            </w:pPr>
            <w:r w:rsidRPr="007D3285">
              <w:rPr>
                <w:rFonts w:ascii="Arial" w:hAnsi="Arial" w:cs="Arial"/>
                <w:b/>
                <w:sz w:val="24"/>
                <w:szCs w:val="24"/>
              </w:rPr>
              <w:t>What steps do I need to take to add a charitable gift to my Will?</w:t>
            </w:r>
          </w:p>
          <w:p w14:paraId="23A5E10B" w14:textId="5F9243DE" w:rsidR="00A01240" w:rsidRPr="007D3285" w:rsidRDefault="00A01240" w:rsidP="00AF014A">
            <w:pPr>
              <w:ind w:left="571"/>
              <w:rPr>
                <w:rFonts w:ascii="Arial" w:hAnsi="Arial" w:cs="Arial"/>
              </w:rPr>
            </w:pPr>
            <w:r w:rsidRPr="007D3285">
              <w:rPr>
                <w:rFonts w:ascii="Arial" w:hAnsi="Arial" w:cs="Arial"/>
              </w:rPr>
              <w:t xml:space="preserve">Adding a charitable gift in your Will is a simple process. </w:t>
            </w:r>
            <w:r w:rsidR="00924501" w:rsidRPr="007D3285">
              <w:rPr>
                <w:rFonts w:ascii="Arial" w:hAnsi="Arial" w:cs="Arial"/>
              </w:rPr>
              <w:t>Contact</w:t>
            </w:r>
            <w:r w:rsidRPr="007D3285">
              <w:rPr>
                <w:rFonts w:ascii="Arial" w:hAnsi="Arial" w:cs="Arial"/>
              </w:rPr>
              <w:t xml:space="preserve"> your legal advisor and let them know which charities you wish to support and whether you wish to give a fixed amount or percentage</w:t>
            </w:r>
            <w:r w:rsidR="00924501" w:rsidRPr="007D3285">
              <w:rPr>
                <w:rFonts w:ascii="Arial" w:hAnsi="Arial" w:cs="Arial"/>
              </w:rPr>
              <w:t xml:space="preserve"> of your estate. You’ll need to indicate if the amount or percentage will be</w:t>
            </w:r>
            <w:r w:rsidRPr="007D3285">
              <w:rPr>
                <w:rFonts w:ascii="Arial" w:hAnsi="Arial" w:cs="Arial"/>
              </w:rPr>
              <w:t xml:space="preserve"> shared equally </w:t>
            </w:r>
            <w:r w:rsidR="00924501" w:rsidRPr="007D3285">
              <w:rPr>
                <w:rFonts w:ascii="Arial" w:hAnsi="Arial" w:cs="Arial"/>
              </w:rPr>
              <w:t xml:space="preserve">among charities, </w:t>
            </w:r>
            <w:r w:rsidRPr="007D3285">
              <w:rPr>
                <w:rFonts w:ascii="Arial" w:hAnsi="Arial" w:cs="Arial"/>
              </w:rPr>
              <w:t xml:space="preserve">or </w:t>
            </w:r>
            <w:r w:rsidR="00924501" w:rsidRPr="007D3285">
              <w:rPr>
                <w:rFonts w:ascii="Arial" w:hAnsi="Arial" w:cs="Arial"/>
              </w:rPr>
              <w:t>if you’ll give a</w:t>
            </w:r>
            <w:r w:rsidRPr="007D3285">
              <w:rPr>
                <w:rFonts w:ascii="Arial" w:hAnsi="Arial" w:cs="Arial"/>
              </w:rPr>
              <w:t xml:space="preserve"> different amount or percentage for each </w:t>
            </w:r>
            <w:r w:rsidR="00924501" w:rsidRPr="007D3285">
              <w:rPr>
                <w:rFonts w:ascii="Arial" w:hAnsi="Arial" w:cs="Arial"/>
              </w:rPr>
              <w:t xml:space="preserve">individual </w:t>
            </w:r>
            <w:r w:rsidRPr="007D3285">
              <w:rPr>
                <w:rFonts w:ascii="Arial" w:hAnsi="Arial" w:cs="Arial"/>
              </w:rPr>
              <w:t>charity. Your legal advisor will ensure a charity is registered with Canada Revenue Agency and include the correct legal name and registration number in the charitable gift clause in your Will.</w:t>
            </w:r>
          </w:p>
          <w:p w14:paraId="2DB72B01" w14:textId="77777777" w:rsidR="00A01240" w:rsidRPr="007D3285" w:rsidRDefault="00A01240" w:rsidP="00AF014A">
            <w:pPr>
              <w:ind w:left="571"/>
              <w:rPr>
                <w:rFonts w:ascii="Arial" w:hAnsi="Arial" w:cs="Arial"/>
              </w:rPr>
            </w:pPr>
          </w:p>
          <w:p w14:paraId="66F98E31" w14:textId="467D432C" w:rsidR="00A01240" w:rsidRPr="007D3285" w:rsidRDefault="00A01240" w:rsidP="00AF014A">
            <w:pPr>
              <w:ind w:left="571"/>
              <w:rPr>
                <w:rFonts w:ascii="Arial" w:hAnsi="Arial" w:cs="Arial"/>
              </w:rPr>
            </w:pPr>
            <w:r w:rsidRPr="007D3285">
              <w:rPr>
                <w:rFonts w:ascii="Arial" w:hAnsi="Arial" w:cs="Arial"/>
              </w:rPr>
              <w:t>When giving to charity you can specify in your Will that your gift be used for specific services or activities, held in an endowment fund</w:t>
            </w:r>
            <w:r w:rsidR="007A1DBC" w:rsidRPr="007D3285">
              <w:rPr>
                <w:rFonts w:ascii="Arial" w:hAnsi="Arial" w:cs="Arial"/>
              </w:rPr>
              <w:t>,</w:t>
            </w:r>
            <w:r w:rsidRPr="007D3285">
              <w:rPr>
                <w:rFonts w:ascii="Arial" w:hAnsi="Arial" w:cs="Arial"/>
              </w:rPr>
              <w:t xml:space="preserve"> or disbursed at the discretion of the charity. Charities usually prefer having discretion as to the use of the funds as they have the best perspective on the areas of greatest need at that future moment. The impact of COVID is a perfect example of the benefits of giving an organization discretion.</w:t>
            </w:r>
          </w:p>
          <w:p w14:paraId="0ED0DCEC" w14:textId="77777777" w:rsidR="00A01240" w:rsidRPr="007D3285" w:rsidRDefault="00A01240" w:rsidP="00AF014A">
            <w:pPr>
              <w:ind w:left="571"/>
              <w:rPr>
                <w:rFonts w:ascii="Arial" w:hAnsi="Arial" w:cs="Arial"/>
                <w:b/>
                <w:color w:val="7030A0"/>
              </w:rPr>
            </w:pPr>
          </w:p>
          <w:p w14:paraId="7DB80B85" w14:textId="15FE7758" w:rsidR="00A01240" w:rsidRPr="007D3285" w:rsidRDefault="00A01240" w:rsidP="00AF014A">
            <w:pPr>
              <w:pStyle w:val="ListParagraph"/>
              <w:numPr>
                <w:ilvl w:val="0"/>
                <w:numId w:val="4"/>
              </w:numPr>
              <w:spacing w:after="160" w:line="259" w:lineRule="auto"/>
              <w:ind w:left="571"/>
              <w:rPr>
                <w:rFonts w:ascii="Arial" w:hAnsi="Arial" w:cs="Arial"/>
                <w:b/>
                <w:sz w:val="24"/>
                <w:szCs w:val="24"/>
              </w:rPr>
            </w:pPr>
            <w:r w:rsidRPr="007D3285">
              <w:rPr>
                <w:rFonts w:ascii="Arial" w:hAnsi="Arial" w:cs="Arial"/>
                <w:b/>
                <w:sz w:val="24"/>
                <w:szCs w:val="24"/>
              </w:rPr>
              <w:t xml:space="preserve">What if I have already written my </w:t>
            </w:r>
            <w:r w:rsidR="001F43FD">
              <w:rPr>
                <w:rFonts w:ascii="Arial" w:hAnsi="Arial" w:cs="Arial"/>
                <w:b/>
                <w:sz w:val="24"/>
                <w:szCs w:val="24"/>
              </w:rPr>
              <w:t>W</w:t>
            </w:r>
            <w:r w:rsidR="001F43FD" w:rsidRPr="007D3285">
              <w:rPr>
                <w:rFonts w:ascii="Arial" w:hAnsi="Arial" w:cs="Arial"/>
                <w:b/>
                <w:sz w:val="24"/>
                <w:szCs w:val="24"/>
              </w:rPr>
              <w:t>ill</w:t>
            </w:r>
            <w:r w:rsidRPr="007D3285">
              <w:rPr>
                <w:rFonts w:ascii="Arial" w:hAnsi="Arial" w:cs="Arial"/>
                <w:b/>
                <w:sz w:val="24"/>
                <w:szCs w:val="24"/>
              </w:rPr>
              <w:t>, how do I go back and add a charitable donation to my Will?</w:t>
            </w:r>
          </w:p>
          <w:p w14:paraId="189ED997" w14:textId="39B69CBF" w:rsidR="00A01240" w:rsidRPr="007D3285" w:rsidRDefault="00A01240" w:rsidP="00AF014A">
            <w:pPr>
              <w:ind w:left="571"/>
              <w:rPr>
                <w:rFonts w:ascii="Arial" w:hAnsi="Arial" w:cs="Arial"/>
              </w:rPr>
            </w:pPr>
            <w:r w:rsidRPr="007D3285">
              <w:rPr>
                <w:rFonts w:ascii="Arial" w:hAnsi="Arial" w:cs="Arial"/>
              </w:rPr>
              <w:t>Amending an existing Will is a</w:t>
            </w:r>
            <w:r w:rsidR="007A1DBC" w:rsidRPr="007D3285">
              <w:rPr>
                <w:rFonts w:ascii="Arial" w:hAnsi="Arial" w:cs="Arial"/>
              </w:rPr>
              <w:t>lso a</w:t>
            </w:r>
            <w:r w:rsidRPr="007D3285">
              <w:rPr>
                <w:rFonts w:ascii="Arial" w:hAnsi="Arial" w:cs="Arial"/>
              </w:rPr>
              <w:t xml:space="preserve"> simple process. The Will can be amended by what is known as a “Codicil”. If there are multiple changes it often is better to create a new Will. Many people </w:t>
            </w:r>
            <w:r w:rsidR="007A1DBC" w:rsidRPr="007D3285">
              <w:rPr>
                <w:rFonts w:ascii="Arial" w:hAnsi="Arial" w:cs="Arial"/>
              </w:rPr>
              <w:t>don’t</w:t>
            </w:r>
            <w:r w:rsidRPr="007D3285">
              <w:rPr>
                <w:rFonts w:ascii="Arial" w:hAnsi="Arial" w:cs="Arial"/>
              </w:rPr>
              <w:t xml:space="preserve"> review their Wills for many years so when they consult with an experienced estate planning legal advisor, the advisor is likely to suggest some additional changes.</w:t>
            </w:r>
          </w:p>
          <w:p w14:paraId="724F47B2" w14:textId="77777777" w:rsidR="007A1DBC" w:rsidRPr="00BB0A82" w:rsidRDefault="00A01240" w:rsidP="00BB0A82">
            <w:pPr>
              <w:ind w:left="571"/>
              <w:rPr>
                <w:rFonts w:ascii="Arial" w:hAnsi="Arial" w:cs="Arial"/>
              </w:rPr>
            </w:pPr>
            <w:r w:rsidRPr="007D3285">
              <w:rPr>
                <w:rFonts w:ascii="Arial" w:hAnsi="Arial" w:cs="Arial"/>
              </w:rPr>
              <w:t xml:space="preserve">An experienced advisor may also provide information on legal structures that create tax advantages for you and your </w:t>
            </w:r>
            <w:r w:rsidR="007A1DBC" w:rsidRPr="007D3285">
              <w:rPr>
                <w:rFonts w:ascii="Arial" w:hAnsi="Arial" w:cs="Arial"/>
              </w:rPr>
              <w:t>estate and</w:t>
            </w:r>
            <w:r w:rsidRPr="007D3285">
              <w:rPr>
                <w:rFonts w:ascii="Arial" w:hAnsi="Arial" w:cs="Arial"/>
              </w:rPr>
              <w:t xml:space="preserve"> avoid the </w:t>
            </w:r>
            <w:r w:rsidR="007D3285" w:rsidRPr="007D3285">
              <w:rPr>
                <w:rFonts w:ascii="Arial" w:hAnsi="Arial" w:cs="Arial"/>
              </w:rPr>
              <w:t>time-consuming</w:t>
            </w:r>
            <w:r w:rsidRPr="007D3285">
              <w:rPr>
                <w:rFonts w:ascii="Arial" w:hAnsi="Arial" w:cs="Arial"/>
              </w:rPr>
              <w:t xml:space="preserve"> probate process</w:t>
            </w:r>
            <w:r w:rsidR="007A1DBC" w:rsidRPr="007D3285">
              <w:rPr>
                <w:rFonts w:ascii="Arial" w:hAnsi="Arial" w:cs="Arial"/>
              </w:rPr>
              <w:t>.</w:t>
            </w:r>
          </w:p>
          <w:p w14:paraId="7C71DB26" w14:textId="77777777" w:rsidR="00A01240" w:rsidRPr="007D3285" w:rsidRDefault="00A01240" w:rsidP="00AF014A">
            <w:pPr>
              <w:pStyle w:val="ListParagraph"/>
              <w:numPr>
                <w:ilvl w:val="0"/>
                <w:numId w:val="4"/>
              </w:numPr>
              <w:spacing w:after="160" w:line="259" w:lineRule="auto"/>
              <w:ind w:left="571"/>
              <w:rPr>
                <w:rFonts w:ascii="Arial" w:hAnsi="Arial" w:cs="Arial"/>
                <w:b/>
                <w:sz w:val="24"/>
                <w:szCs w:val="24"/>
              </w:rPr>
            </w:pPr>
            <w:r w:rsidRPr="007D3285">
              <w:rPr>
                <w:rFonts w:ascii="Arial" w:hAnsi="Arial" w:cs="Arial"/>
                <w:b/>
                <w:sz w:val="24"/>
                <w:szCs w:val="24"/>
              </w:rPr>
              <w:lastRenderedPageBreak/>
              <w:t>When I pass away, how will my gift make it to my charity of choice?</w:t>
            </w:r>
          </w:p>
          <w:p w14:paraId="52D435EF" w14:textId="7DADF638" w:rsidR="00A01240" w:rsidRPr="007D3285" w:rsidRDefault="00A01240" w:rsidP="00AF014A">
            <w:pPr>
              <w:ind w:left="571"/>
              <w:rPr>
                <w:rFonts w:ascii="Arial" w:hAnsi="Arial" w:cs="Arial"/>
              </w:rPr>
            </w:pPr>
            <w:r w:rsidRPr="007D3285">
              <w:rPr>
                <w:rFonts w:ascii="Arial" w:hAnsi="Arial" w:cs="Arial"/>
              </w:rPr>
              <w:t>An executor is the person you appoint to manage your estate upon your death. The executor is</w:t>
            </w:r>
            <w:r w:rsidR="00B73501" w:rsidRPr="007D3285">
              <w:rPr>
                <w:rFonts w:ascii="Arial" w:hAnsi="Arial" w:cs="Arial"/>
              </w:rPr>
              <w:t xml:space="preserve"> </w:t>
            </w:r>
            <w:r w:rsidRPr="007D3285">
              <w:rPr>
                <w:rFonts w:ascii="Arial" w:hAnsi="Arial" w:cs="Arial"/>
              </w:rPr>
              <w:t xml:space="preserve">responsible for giving notice to all the beneficiaries, </w:t>
            </w:r>
            <w:r w:rsidR="007A1DBC" w:rsidRPr="007D3285">
              <w:rPr>
                <w:rFonts w:ascii="Arial" w:hAnsi="Arial" w:cs="Arial"/>
              </w:rPr>
              <w:t xml:space="preserve">gathering </w:t>
            </w:r>
            <w:r w:rsidRPr="007D3285">
              <w:rPr>
                <w:rFonts w:ascii="Arial" w:hAnsi="Arial" w:cs="Arial"/>
              </w:rPr>
              <w:t>and securing all the assets, obtaining probate, paying debts, disposing of assets, filing tax returns and disbursing to</w:t>
            </w:r>
            <w:r w:rsidR="00E46C9E" w:rsidRPr="007D3285">
              <w:rPr>
                <w:rFonts w:ascii="Arial" w:hAnsi="Arial" w:cs="Arial"/>
              </w:rPr>
              <w:t xml:space="preserve"> </w:t>
            </w:r>
            <w:r w:rsidRPr="007D3285">
              <w:rPr>
                <w:rFonts w:ascii="Arial" w:hAnsi="Arial" w:cs="Arial"/>
              </w:rPr>
              <w:t>beneficiaries. If your estate holds shares in public companies your executor will likely give public shares to a charity as opposed to selling the shares and giving cash to the charity. When</w:t>
            </w:r>
            <w:r w:rsidR="00E46C9E" w:rsidRPr="007D3285">
              <w:rPr>
                <w:rFonts w:ascii="Arial" w:hAnsi="Arial" w:cs="Arial"/>
              </w:rPr>
              <w:t xml:space="preserve"> </w:t>
            </w:r>
            <w:r w:rsidRPr="007D3285">
              <w:rPr>
                <w:rFonts w:ascii="Arial" w:hAnsi="Arial" w:cs="Arial"/>
              </w:rPr>
              <w:t>an estate gives public shares to a charity the estate receives a full tax receipt for the value of the shares and there is no capital gain tax on any increase in value of the shares since acquisition as would normally be the case, resulting in a significant benefit to all beneficiaries.</w:t>
            </w:r>
          </w:p>
          <w:p w14:paraId="3225E1B3" w14:textId="77777777" w:rsidR="00A01240" w:rsidRPr="007D3285" w:rsidRDefault="00A01240" w:rsidP="00A01240">
            <w:pPr>
              <w:rPr>
                <w:rFonts w:ascii="Arial" w:hAnsi="Arial" w:cs="Arial"/>
                <w:b/>
                <w:color w:val="7030A0"/>
              </w:rPr>
            </w:pPr>
          </w:p>
          <w:p w14:paraId="6F7FFAF3" w14:textId="0EE4A095" w:rsidR="00783D03" w:rsidRDefault="00A01240" w:rsidP="00CA6A47">
            <w:pPr>
              <w:rPr>
                <w:rFonts w:ascii="Arial" w:hAnsi="Arial" w:cs="Arial"/>
                <w:color w:val="auto"/>
              </w:rPr>
            </w:pPr>
            <w:r w:rsidRPr="007D3285">
              <w:rPr>
                <w:rFonts w:ascii="Arial" w:hAnsi="Arial" w:cs="Arial"/>
                <w:color w:val="auto"/>
              </w:rPr>
              <w:t xml:space="preserve">Richard has offered to give a free </w:t>
            </w:r>
            <w:r w:rsidR="001F43FD">
              <w:rPr>
                <w:rFonts w:ascii="Arial" w:hAnsi="Arial" w:cs="Arial"/>
                <w:color w:val="auto"/>
              </w:rPr>
              <w:t>W</w:t>
            </w:r>
            <w:r w:rsidR="001F43FD" w:rsidRPr="007D3285">
              <w:rPr>
                <w:rFonts w:ascii="Arial" w:hAnsi="Arial" w:cs="Arial"/>
                <w:color w:val="auto"/>
              </w:rPr>
              <w:t xml:space="preserve">ill </w:t>
            </w:r>
            <w:r w:rsidRPr="007D3285">
              <w:rPr>
                <w:rFonts w:ascii="Arial" w:hAnsi="Arial" w:cs="Arial"/>
                <w:color w:val="auto"/>
              </w:rPr>
              <w:t xml:space="preserve">planning workshop </w:t>
            </w:r>
            <w:r w:rsidR="007D3285">
              <w:rPr>
                <w:rFonts w:ascii="Arial" w:hAnsi="Arial" w:cs="Arial"/>
                <w:color w:val="auto"/>
              </w:rPr>
              <w:t xml:space="preserve">organized by the Arts Club over Zoom </w:t>
            </w:r>
            <w:r w:rsidRPr="007D3285">
              <w:rPr>
                <w:rFonts w:ascii="Arial" w:hAnsi="Arial" w:cs="Arial"/>
                <w:color w:val="auto"/>
              </w:rPr>
              <w:t xml:space="preserve">in the upcoming months. If you would like to receive the notification, please email us at </w:t>
            </w:r>
            <w:hyperlink r:id="rId15" w:history="1">
              <w:r w:rsidR="008B5BB1" w:rsidRPr="00A41CE1">
                <w:rPr>
                  <w:rStyle w:val="Hyperlink"/>
                  <w:rFonts w:ascii="Arial" w:hAnsi="Arial" w:cs="Arial"/>
                </w:rPr>
                <w:t>cgautreau@artsclub.com</w:t>
              </w:r>
            </w:hyperlink>
            <w:r w:rsidR="00C70E50" w:rsidRPr="007D3285">
              <w:rPr>
                <w:rFonts w:ascii="Arial" w:hAnsi="Arial" w:cs="Arial"/>
                <w:color w:val="auto"/>
              </w:rPr>
              <w:t>.</w:t>
            </w:r>
          </w:p>
          <w:p w14:paraId="73C61881" w14:textId="75FBF744" w:rsidR="008B5BB1" w:rsidRPr="00F66389" w:rsidRDefault="008B5BB1" w:rsidP="00CA6A47">
            <w:pPr>
              <w:rPr>
                <w:rFonts w:ascii="Arial" w:hAnsi="Arial" w:cs="Arial"/>
                <w:color w:val="auto"/>
              </w:rPr>
            </w:pPr>
          </w:p>
          <w:p w14:paraId="5691170B" w14:textId="093E7295" w:rsidR="00783D03" w:rsidRPr="007D3285" w:rsidRDefault="00475DD4" w:rsidP="00CA6A47">
            <w:pPr>
              <w:rPr>
                <w:rFonts w:ascii="Arial" w:hAnsi="Arial" w:cs="Arial"/>
                <w:lang w:eastAsia="en-US"/>
              </w:rPr>
            </w:pPr>
            <w:r w:rsidRPr="00E849C2">
              <w:rPr>
                <w:rFonts w:ascii="Arial" w:hAnsi="Arial" w:cs="Arial"/>
                <w:b/>
                <w:bCs/>
                <w:noProof/>
                <w:sz w:val="28"/>
                <w:szCs w:val="28"/>
              </w:rPr>
              <mc:AlternateContent>
                <mc:Choice Requires="wps">
                  <w:drawing>
                    <wp:anchor distT="45720" distB="45720" distL="114300" distR="114300" simplePos="0" relativeHeight="251827200" behindDoc="0" locked="0" layoutInCell="1" allowOverlap="1" wp14:anchorId="407ED8BC" wp14:editId="1334F546">
                      <wp:simplePos x="0" y="0"/>
                      <wp:positionH relativeFrom="column">
                        <wp:posOffset>38100</wp:posOffset>
                      </wp:positionH>
                      <wp:positionV relativeFrom="paragraph">
                        <wp:posOffset>1087120</wp:posOffset>
                      </wp:positionV>
                      <wp:extent cx="6819900" cy="7143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14375"/>
                              </a:xfrm>
                              <a:prstGeom prst="rect">
                                <a:avLst/>
                              </a:prstGeom>
                              <a:noFill/>
                              <a:ln w="9525">
                                <a:noFill/>
                                <a:miter lim="800000"/>
                                <a:headEnd/>
                                <a:tailEnd/>
                              </a:ln>
                            </wps:spPr>
                            <wps:txbx>
                              <w:txbxContent>
                                <w:p w14:paraId="31A15BF9" w14:textId="735351FF" w:rsidR="00475DD4" w:rsidRPr="005C1E15" w:rsidRDefault="00475DD4" w:rsidP="00475DD4">
                                  <w:pPr>
                                    <w:rPr>
                                      <w:i/>
                                      <w:iCs/>
                                      <w:sz w:val="20"/>
                                      <w:szCs w:val="20"/>
                                    </w:rPr>
                                  </w:pPr>
                                  <w:r w:rsidRPr="00475DD4">
                                    <w:rPr>
                                      <w:rFonts w:ascii="Arial" w:eastAsia="Times New Roman" w:hAnsi="Arial" w:cs="Arial"/>
                                      <w:i/>
                                      <w:iCs/>
                                      <w:color w:val="000000"/>
                                      <w:sz w:val="20"/>
                                      <w:szCs w:val="20"/>
                                    </w:rPr>
                                    <w:t>Image description: Bell Alliance's logo that reads "BELL ALLIANCE a personal approach to law" with the text "Thank you Richard Bell and Bell Alliance Lawyers &amp; Notaries Public for their continued support and sponsorship of the Legacy Circle program. For assistance with planning for your future, visit the Bell Alliance website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ED8BC" id="Text Box 7" o:spid="_x0000_s1032" type="#_x0000_t202" style="position:absolute;margin-left:3pt;margin-top:85.6pt;width:537pt;height:56.2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" filled="f" stroked="f">
                      <v:textbox>
                        <w:txbxContent>
                          <w:p w14:paraId="31A15BF9" w14:textId="735351FF" w:rsidR="00475DD4" w:rsidRPr="005C1E15" w:rsidRDefault="00475DD4" w:rsidP="00475DD4">
                            <w:pPr>
                              <w:rPr>
                                <w:i/>
                                <w:iCs/>
                                <w:sz w:val="20"/>
                                <w:szCs w:val="20"/>
                              </w:rPr>
                            </w:pPr>
                            <w:r w:rsidRPr="00475DD4">
                              <w:rPr>
                                <w:rFonts w:ascii="Arial" w:eastAsia="Times New Roman" w:hAnsi="Arial" w:cs="Arial"/>
                                <w:i/>
                                <w:iCs/>
                                <w:color w:val="000000"/>
                                <w:sz w:val="20"/>
                                <w:szCs w:val="20"/>
                              </w:rPr>
                              <w:t>Image description: Bell Alliance's logo that reads "BELL ALLIANCE a personal approach to law" with the text "Thank you Richard Bell and Bell Alliance Lawyers &amp; Notaries Public for their continued support and sponsorship of the Legacy Circle program. For assistance with planning for your future, visit the Bell Alliance website for more information."</w:t>
                            </w:r>
                          </w:p>
                        </w:txbxContent>
                      </v:textbox>
                      <w10:wrap type="square"/>
                    </v:shape>
                  </w:pict>
                </mc:Fallback>
              </mc:AlternateContent>
            </w:r>
            <w:r w:rsidR="00783D03" w:rsidRPr="007D3285">
              <w:rPr>
                <w:rFonts w:ascii="Arial" w:hAnsi="Arial" w:cs="Arial"/>
                <w:noProof/>
                <w:sz w:val="16"/>
                <w:szCs w:val="16"/>
                <w:lang w:eastAsia="en-US"/>
              </w:rPr>
              <w:drawing>
                <wp:inline distT="0" distB="0" distL="0" distR="0" wp14:anchorId="647B7F3D" wp14:editId="176A9C5C">
                  <wp:extent cx="6858000" cy="1000125"/>
                  <wp:effectExtent l="0" t="0" r="0" b="9525"/>
                  <wp:docPr id="20"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ll Alliance Thank You.png"/>
                          <pic:cNvPicPr/>
                        </pic:nvPicPr>
                        <pic:blipFill rotWithShape="1">
                          <a:blip r:embed="rId17">
                            <a:extLst>
                              <a:ext uri="{28A0092B-C50C-407E-A947-70E740481C1C}">
                                <a14:useLocalDpi xmlns:a14="http://schemas.microsoft.com/office/drawing/2010/main" val="0"/>
                              </a:ext>
                            </a:extLst>
                          </a:blip>
                          <a:srcRect t="15278" b="11805"/>
                          <a:stretch/>
                        </pic:blipFill>
                        <pic:spPr bwMode="auto">
                          <a:xfrm>
                            <a:off x="0" y="0"/>
                            <a:ext cx="6858000" cy="1000125"/>
                          </a:xfrm>
                          <a:prstGeom prst="rect">
                            <a:avLst/>
                          </a:prstGeom>
                          <a:ln>
                            <a:noFill/>
                          </a:ln>
                          <a:extLst>
                            <a:ext uri="{53640926-AAD7-44D8-BBD7-CCE9431645EC}">
                              <a14:shadowObscured xmlns:a14="http://schemas.microsoft.com/office/drawing/2010/main"/>
                            </a:ext>
                          </a:extLst>
                        </pic:spPr>
                      </pic:pic>
                    </a:graphicData>
                  </a:graphic>
                </wp:inline>
              </w:drawing>
            </w:r>
          </w:p>
          <w:p w14:paraId="2627FF2D" w14:textId="248124C7" w:rsidR="008B5BB1" w:rsidRDefault="00475DD4" w:rsidP="00A824A4">
            <w:pPr>
              <w:spacing w:before="40" w:after="160"/>
              <w:rPr>
                <w:rFonts w:ascii="Arial" w:eastAsia="Calibri" w:hAnsi="Arial" w:cs="Arial"/>
                <w:b/>
                <w:bCs/>
                <w:color w:val="7030A0"/>
                <w:sz w:val="31"/>
                <w:szCs w:val="31"/>
                <w:u w:color="000000"/>
                <w:bdr w:val="nil"/>
                <w:lang w:val="en-CA" w:eastAsia="zh-CN"/>
              </w:rPr>
            </w:pPr>
            <w:r>
              <w:rPr>
                <w:rFonts w:ascii="Arial" w:hAnsi="Arial" w:cs="Arial"/>
                <w:b/>
                <w:bCs/>
                <w:noProof/>
                <w:sz w:val="28"/>
                <w:szCs w:val="28"/>
                <w:lang w:eastAsia="en-US"/>
              </w:rPr>
              <mc:AlternateContent>
                <mc:Choice Requires="wps">
                  <w:drawing>
                    <wp:anchor distT="0" distB="0" distL="114300" distR="114300" simplePos="0" relativeHeight="251811840" behindDoc="0" locked="0" layoutInCell="1" allowOverlap="1" wp14:anchorId="47877107" wp14:editId="74A1D1F8">
                      <wp:simplePos x="0" y="0"/>
                      <wp:positionH relativeFrom="column">
                        <wp:posOffset>18415</wp:posOffset>
                      </wp:positionH>
                      <wp:positionV relativeFrom="paragraph">
                        <wp:posOffset>900430</wp:posOffset>
                      </wp:positionV>
                      <wp:extent cx="683958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6839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441AB5" id="Straight Connector 40"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70.9pt" to="540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" strokecolor="black [3200]" strokeweight=".5pt">
                      <v:stroke joinstyle="miter"/>
                    </v:line>
                  </w:pict>
                </mc:Fallback>
              </mc:AlternateContent>
            </w:r>
          </w:p>
          <w:p w14:paraId="52FF0256" w14:textId="38332EA9" w:rsidR="00F66389" w:rsidRPr="008B6365" w:rsidRDefault="008B6365" w:rsidP="00A824A4">
            <w:pPr>
              <w:spacing w:before="40" w:after="160"/>
              <w:rPr>
                <w:rFonts w:ascii="Arial" w:eastAsia="Calibri" w:hAnsi="Arial" w:cs="Arial"/>
                <w:b/>
                <w:bCs/>
                <w:color w:val="7030A0"/>
                <w:sz w:val="31"/>
                <w:szCs w:val="31"/>
                <w:u w:color="000000"/>
                <w:bdr w:val="nil"/>
                <w:lang w:val="en-CA" w:eastAsia="zh-CN"/>
              </w:rPr>
            </w:pPr>
            <w:r w:rsidRPr="008B6365">
              <w:rPr>
                <w:rFonts w:ascii="Arial" w:eastAsia="Calibri" w:hAnsi="Arial" w:cs="Arial"/>
                <w:b/>
                <w:bCs/>
                <w:noProof/>
                <w:color w:val="7030A0"/>
                <w:sz w:val="31"/>
                <w:szCs w:val="31"/>
                <w:u w:color="000000"/>
                <w:lang w:val="en-CA" w:eastAsia="zh-CN"/>
              </w:rPr>
              <mc:AlternateContent>
                <mc:Choice Requires="wps">
                  <w:drawing>
                    <wp:anchor distT="0" distB="0" distL="114300" distR="114300" simplePos="0" relativeHeight="251830272" behindDoc="0" locked="0" layoutInCell="1" allowOverlap="1" wp14:anchorId="1E91D992" wp14:editId="67D66F3B">
                      <wp:simplePos x="0" y="0"/>
                      <wp:positionH relativeFrom="column">
                        <wp:posOffset>1352550</wp:posOffset>
                      </wp:positionH>
                      <wp:positionV relativeFrom="paragraph">
                        <wp:posOffset>106680</wp:posOffset>
                      </wp:positionV>
                      <wp:extent cx="3960000" cy="3960000"/>
                      <wp:effectExtent l="38100" t="38100" r="40640" b="40640"/>
                      <wp:wrapNone/>
                      <wp:docPr id="9" name="Oval 9"/>
                      <wp:cNvGraphicFramePr/>
                      <a:graphic xmlns:a="http://schemas.openxmlformats.org/drawingml/2006/main">
                        <a:graphicData uri="http://schemas.microsoft.com/office/word/2010/wordprocessingShape">
                          <wps:wsp>
                            <wps:cNvSpPr/>
                            <wps:spPr>
                              <a:xfrm>
                                <a:off x="0" y="0"/>
                                <a:ext cx="3960000" cy="3960000"/>
                              </a:xfrm>
                              <a:prstGeom prst="ellipse">
                                <a:avLst/>
                              </a:prstGeom>
                              <a:ln w="762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99522" id="Oval 9" o:spid="_x0000_s1026" style="position:absolute;margin-left:106.5pt;margin-top:8.4pt;width:311.8pt;height:31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" fillcolor="white [3201]" strokecolor="#7030a0" strokeweight="6pt">
                      <v:stroke joinstyle="miter"/>
                    </v:oval>
                  </w:pict>
                </mc:Fallback>
              </mc:AlternateContent>
            </w:r>
          </w:p>
          <w:p w14:paraId="7562D250" w14:textId="44419F18"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1A53C4F0" w14:textId="1AB6D8D2"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73A8BB84" w14:textId="2B2E9EE1"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3691F52E" w14:textId="1877BE94"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44D6F793" w14:textId="05E4AB02"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30810EB8" w14:textId="621E7C03"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468870C2" w14:textId="7B5A8B01"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5B939EF8" w14:textId="494688CE"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31FB1237" w14:textId="07F6977C"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2321EB55" w14:textId="2722AE20" w:rsidR="008B5BB1" w:rsidRDefault="008B5BB1" w:rsidP="00A824A4">
            <w:pPr>
              <w:spacing w:before="40" w:after="160"/>
              <w:rPr>
                <w:rFonts w:ascii="Arial" w:eastAsia="Calibri" w:hAnsi="Arial" w:cs="Arial"/>
                <w:b/>
                <w:bCs/>
                <w:color w:val="7030A0"/>
                <w:sz w:val="31"/>
                <w:szCs w:val="31"/>
                <w:u w:color="000000"/>
                <w:bdr w:val="nil"/>
                <w:lang w:val="en-CA" w:eastAsia="zh-CN"/>
              </w:rPr>
            </w:pPr>
          </w:p>
          <w:p w14:paraId="40A9CE9C" w14:textId="77777777" w:rsidR="008B5BB1" w:rsidRDefault="008B5BB1" w:rsidP="00A824A4">
            <w:pPr>
              <w:spacing w:before="40" w:after="160"/>
              <w:rPr>
                <w:rFonts w:ascii="Arial" w:eastAsia="Calibri" w:hAnsi="Arial" w:cs="Arial"/>
                <w:b/>
                <w:bCs/>
                <w:color w:val="7030A0"/>
                <w:sz w:val="31"/>
                <w:szCs w:val="31"/>
                <w:u w:color="000000"/>
                <w:bdr w:val="nil"/>
                <w:lang w:val="en-CA"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800"/>
            </w:tblGrid>
            <w:tr w:rsidR="00BB0A82" w14:paraId="43A57CF0" w14:textId="77777777" w:rsidTr="00D8162D">
              <w:tc>
                <w:tcPr>
                  <w:tcW w:w="10790" w:type="dxa"/>
                  <w:shd w:val="clear" w:color="auto" w:fill="F2F2F2" w:themeFill="background1" w:themeFillShade="F2"/>
                </w:tcPr>
                <w:p w14:paraId="3EB6E545" w14:textId="4FA41F88" w:rsidR="00BB0A82" w:rsidRPr="007D3285" w:rsidRDefault="008B5BB1" w:rsidP="00475DD4">
                  <w:pPr>
                    <w:spacing w:before="40" w:after="160"/>
                    <w:rPr>
                      <w:rFonts w:ascii="Arial" w:eastAsia="Calibri" w:hAnsi="Arial" w:cs="Arial"/>
                      <w:b/>
                      <w:bCs/>
                      <w:color w:val="7030A0"/>
                      <w:sz w:val="31"/>
                      <w:szCs w:val="31"/>
                      <w:u w:color="000000"/>
                      <w:bdr w:val="nil"/>
                      <w:lang w:val="en-CA" w:eastAsia="zh-CN"/>
                    </w:rPr>
                  </w:pPr>
                  <w:r w:rsidRPr="007D3285">
                    <w:rPr>
                      <w:rFonts w:ascii="Arial" w:hAnsi="Arial" w:cs="Arial"/>
                      <w:noProof/>
                      <w:lang w:eastAsia="en-US"/>
                    </w:rPr>
                    <w:lastRenderedPageBreak/>
                    <w:drawing>
                      <wp:anchor distT="0" distB="0" distL="114300" distR="114300" simplePos="0" relativeHeight="251802624" behindDoc="0" locked="0" layoutInCell="1" allowOverlap="1" wp14:anchorId="114C12AA" wp14:editId="11252D19">
                        <wp:simplePos x="0" y="0"/>
                        <wp:positionH relativeFrom="column">
                          <wp:posOffset>-68580</wp:posOffset>
                        </wp:positionH>
                        <wp:positionV relativeFrom="paragraph">
                          <wp:posOffset>361315</wp:posOffset>
                        </wp:positionV>
                        <wp:extent cx="2286000" cy="3800475"/>
                        <wp:effectExtent l="0" t="0" r="0" b="9525"/>
                        <wp:wrapSquare wrapText="bothSides"/>
                        <wp:docPr id="3076" name="Picture 2"/>
                        <wp:cNvGraphicFramePr/>
                        <a:graphic xmlns:a="http://schemas.openxmlformats.org/drawingml/2006/main">
                          <a:graphicData uri="http://schemas.openxmlformats.org/drawingml/2006/picture">
                            <pic:pic xmlns:pic="http://schemas.openxmlformats.org/drawingml/2006/picture">
                              <pic:nvPicPr>
                                <pic:cNvPr id="3076" name="Picture 2"/>
                                <pic:cNvPicPr/>
                              </pic:nvPicPr>
                              <pic:blipFill rotWithShape="1">
                                <a:blip r:embed="rId18">
                                  <a:extLst>
                                    <a:ext uri="{28A0092B-C50C-407E-A947-70E740481C1C}">
                                      <a14:useLocalDpi xmlns:a14="http://schemas.microsoft.com/office/drawing/2010/main" val="0"/>
                                    </a:ext>
                                  </a:extLst>
                                </a:blip>
                                <a:srcRect l="412" r="687" b="10937"/>
                                <a:stretch/>
                              </pic:blipFill>
                              <pic:spPr bwMode="auto">
                                <a:xfrm>
                                  <a:off x="0" y="0"/>
                                  <a:ext cx="2286000"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A82" w:rsidRPr="007D3285">
                    <w:rPr>
                      <w:rFonts w:ascii="Arial" w:eastAsia="Calibri" w:hAnsi="Arial" w:cs="Arial"/>
                      <w:b/>
                      <w:bCs/>
                      <w:color w:val="7030A0"/>
                      <w:sz w:val="31"/>
                      <w:szCs w:val="31"/>
                      <w:u w:color="000000"/>
                      <w:bdr w:val="nil"/>
                      <w:lang w:val="en-CA" w:eastAsia="zh-CN"/>
                    </w:rPr>
                    <w:t>Are you interested in joining the ARTS CLUB LEGACY CIRCLE?</w:t>
                  </w:r>
                </w:p>
                <w:p w14:paraId="098658FE" w14:textId="2A426186" w:rsidR="00BB0A82" w:rsidRPr="007D3285" w:rsidRDefault="00BB0A82" w:rsidP="00475DD4">
                  <w:pPr>
                    <w:spacing w:after="160"/>
                    <w:rPr>
                      <w:rFonts w:ascii="Arial" w:eastAsia="Times New Roman" w:hAnsi="Arial" w:cs="Arial"/>
                      <w:color w:val="auto"/>
                      <w:lang w:eastAsia="en-US"/>
                    </w:rPr>
                  </w:pPr>
                  <w:r w:rsidRPr="007D3285">
                    <w:rPr>
                      <w:rFonts w:ascii="Arial" w:eastAsia="Times New Roman" w:hAnsi="Arial" w:cs="Arial"/>
                      <w:color w:val="auto"/>
                      <w:lang w:eastAsia="en-US"/>
                    </w:rPr>
                    <w:t xml:space="preserve">Anyone who loves the Arts Club can make a legacy gift. Large or small, all gifts will ensure that theatre will thrive for generations to come. </w:t>
                  </w:r>
                </w:p>
                <w:p w14:paraId="0210C259" w14:textId="29A25F4A" w:rsidR="00BB0A82" w:rsidRPr="007D3285" w:rsidRDefault="00BB0A82" w:rsidP="00475DD4">
                  <w:pPr>
                    <w:spacing w:after="160"/>
                    <w:contextualSpacing/>
                    <w:rPr>
                      <w:rFonts w:ascii="Arial" w:eastAsia="Times New Roman" w:hAnsi="Arial" w:cs="Arial"/>
                      <w:color w:val="auto"/>
                      <w:lang w:eastAsia="en-US"/>
                    </w:rPr>
                  </w:pPr>
                  <w:r w:rsidRPr="007D3285">
                    <w:rPr>
                      <w:rFonts w:ascii="Arial" w:eastAsia="Times New Roman" w:hAnsi="Arial" w:cs="Arial"/>
                      <w:color w:val="auto"/>
                      <w:lang w:eastAsia="en-US"/>
                    </w:rPr>
                    <w:t>Legacy gifts can also provide you with important reductions in estate and income taxes. When making a decision about leaving a legacy, we encourage you to speak with your legal and financial advisors.</w:t>
                  </w:r>
                </w:p>
                <w:p w14:paraId="57FC7B0A" w14:textId="7E9E3E20" w:rsidR="00BB0A82" w:rsidRPr="007D3285" w:rsidRDefault="00BB0A82" w:rsidP="00475DD4">
                  <w:pPr>
                    <w:spacing w:after="160"/>
                    <w:contextualSpacing/>
                    <w:rPr>
                      <w:rFonts w:ascii="Arial" w:eastAsia="Times New Roman" w:hAnsi="Arial" w:cs="Arial"/>
                      <w:color w:val="auto"/>
                      <w:lang w:eastAsia="en-US"/>
                    </w:rPr>
                  </w:pPr>
                </w:p>
                <w:p w14:paraId="0C091D02" w14:textId="6A857A87" w:rsidR="00BB0A82" w:rsidRPr="007D3285" w:rsidRDefault="00BB0A82" w:rsidP="00475DD4">
                  <w:pPr>
                    <w:spacing w:after="160"/>
                    <w:rPr>
                      <w:rFonts w:ascii="Arial" w:eastAsia="Times New Roman" w:hAnsi="Arial" w:cs="Arial"/>
                      <w:color w:val="auto"/>
                      <w:lang w:eastAsia="en-US"/>
                    </w:rPr>
                  </w:pPr>
                  <w:r w:rsidRPr="007D3285">
                    <w:rPr>
                      <w:rFonts w:ascii="Arial" w:eastAsia="Times New Roman" w:hAnsi="Arial" w:cs="Arial"/>
                      <w:color w:val="auto"/>
                      <w:lang w:eastAsia="en-US"/>
                    </w:rPr>
                    <w:t>Anyone who has left a legacy gift to the Arts Club will be welcomed into the Arts Club Legacy Circle—a group of likeminded individuals who share a love of the performing arts.</w:t>
                  </w:r>
                </w:p>
                <w:p w14:paraId="54AA8F32" w14:textId="57B3CB66" w:rsidR="00BB0A82" w:rsidRPr="007D3285" w:rsidRDefault="00BB0A82" w:rsidP="00475DD4">
                  <w:pPr>
                    <w:spacing w:after="160"/>
                    <w:rPr>
                      <w:rFonts w:ascii="Arial" w:eastAsia="Times New Roman" w:hAnsi="Arial" w:cs="Arial"/>
                      <w:color w:val="auto"/>
                      <w:lang w:eastAsia="en-US"/>
                    </w:rPr>
                  </w:pPr>
                  <w:r w:rsidRPr="007D3285">
                    <w:rPr>
                      <w:rFonts w:ascii="Arial" w:eastAsia="Times New Roman" w:hAnsi="Arial" w:cs="Arial"/>
                      <w:color w:val="auto"/>
                      <w:lang w:eastAsia="en-US"/>
                    </w:rPr>
                    <w:t xml:space="preserve">Legacy Circle members are recognized in each of our play programs and in our annual report. If you choose to remain anonymous, we assure you that your information is kept in strictest confidence. </w:t>
                  </w:r>
                </w:p>
                <w:p w14:paraId="65C6F5AC" w14:textId="5E310397" w:rsidR="003C4CDF" w:rsidRDefault="00BB0A82" w:rsidP="00475DD4">
                  <w:pPr>
                    <w:spacing w:after="160"/>
                    <w:rPr>
                      <w:rFonts w:ascii="Arial" w:eastAsia="Times New Roman" w:hAnsi="Arial" w:cs="Arial"/>
                      <w:color w:val="auto"/>
                      <w:lang w:eastAsia="en-US"/>
                    </w:rPr>
                  </w:pPr>
                  <w:r w:rsidRPr="007D3285">
                    <w:rPr>
                      <w:rFonts w:ascii="Arial" w:eastAsia="Times New Roman" w:hAnsi="Arial" w:cs="Arial"/>
                      <w:color w:val="auto"/>
                      <w:lang w:eastAsia="en-US"/>
                    </w:rPr>
                    <w:t>If you have already included the Arts Club in your estate plans, please consider letting us know. We would welcome you into the Legacy Circle and ensure that your wishes are carried in the manner you have intended.</w:t>
                  </w:r>
                </w:p>
                <w:p w14:paraId="4FD846B2" w14:textId="19639585" w:rsidR="003C4CDF" w:rsidRPr="007D3285" w:rsidRDefault="003C4CDF" w:rsidP="00475DD4">
                  <w:pPr>
                    <w:spacing w:after="160"/>
                    <w:rPr>
                      <w:rFonts w:ascii="Arial" w:eastAsia="Times New Roman" w:hAnsi="Arial" w:cs="Arial"/>
                      <w:color w:val="auto"/>
                      <w:lang w:eastAsia="en-US"/>
                    </w:rPr>
                  </w:pPr>
                  <w:r w:rsidRPr="00E849C2">
                    <w:rPr>
                      <w:rFonts w:ascii="Arial" w:hAnsi="Arial" w:cs="Arial"/>
                      <w:b/>
                      <w:bCs/>
                      <w:noProof/>
                      <w:sz w:val="28"/>
                      <w:szCs w:val="28"/>
                    </w:rPr>
                    <mc:AlternateContent>
                      <mc:Choice Requires="wps">
                        <w:drawing>
                          <wp:anchor distT="45720" distB="45720" distL="114300" distR="114300" simplePos="0" relativeHeight="251829248" behindDoc="0" locked="0" layoutInCell="1" allowOverlap="1" wp14:anchorId="7B65370F" wp14:editId="78B57728">
                            <wp:simplePos x="0" y="0"/>
                            <wp:positionH relativeFrom="column">
                              <wp:posOffset>-68580</wp:posOffset>
                            </wp:positionH>
                            <wp:positionV relativeFrom="paragraph">
                              <wp:posOffset>81915</wp:posOffset>
                            </wp:positionV>
                            <wp:extent cx="2276475" cy="838200"/>
                            <wp:effectExtent l="0" t="0" r="952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38200"/>
                                    </a:xfrm>
                                    <a:prstGeom prst="rect">
                                      <a:avLst/>
                                    </a:prstGeom>
                                    <a:solidFill>
                                      <a:schemeClr val="bg1">
                                        <a:lumMod val="95000"/>
                                      </a:schemeClr>
                                    </a:solidFill>
                                    <a:ln w="9525">
                                      <a:noFill/>
                                      <a:miter lim="800000"/>
                                      <a:headEnd/>
                                      <a:tailEnd/>
                                    </a:ln>
                                  </wps:spPr>
                                  <wps:txbx>
                                    <w:txbxContent>
                                      <w:p w14:paraId="4820E487" w14:textId="2E29AD22" w:rsidR="003C4CDF" w:rsidRPr="005C1E15" w:rsidRDefault="003C4CDF" w:rsidP="003C4CDF">
                                        <w:pPr>
                                          <w:rPr>
                                            <w:i/>
                                            <w:iCs/>
                                            <w:sz w:val="20"/>
                                            <w:szCs w:val="20"/>
                                          </w:rPr>
                                        </w:pPr>
                                        <w:r w:rsidRPr="005C1E15">
                                          <w:rPr>
                                            <w:rFonts w:ascii="Arial" w:eastAsia="Times New Roman" w:hAnsi="Arial" w:cs="Arial"/>
                                            <w:i/>
                                            <w:iCs/>
                                            <w:color w:val="000000"/>
                                            <w:sz w:val="20"/>
                                            <w:szCs w:val="20"/>
                                          </w:rPr>
                                          <w:t xml:space="preserve">Image description: </w:t>
                                        </w:r>
                                        <w:r w:rsidRPr="003C4CDF">
                                          <w:rPr>
                                            <w:rFonts w:ascii="Arial" w:eastAsia="Times New Roman" w:hAnsi="Arial" w:cs="Arial"/>
                                            <w:i/>
                                            <w:iCs/>
                                            <w:color w:val="000000"/>
                                            <w:sz w:val="20"/>
                                            <w:szCs w:val="20"/>
                                          </w:rPr>
                                          <w:t>A black and white photo of the outside of the Stanley Theatre with the text "LEGACY" at the top and a purple circle with the text "LEGACY CIRCLE" inside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370F" id="Text Box 8" o:spid="_x0000_s1033" type="#_x0000_t202" style="position:absolute;margin-left:-5.4pt;margin-top:6.45pt;width:179.25pt;height:6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" fillcolor="#f2f2f2 [3052]" stroked="f">
                            <v:textbox>
                              <w:txbxContent>
                                <w:p w14:paraId="4820E487" w14:textId="2E29AD22" w:rsidR="003C4CDF" w:rsidRPr="005C1E15" w:rsidRDefault="003C4CDF" w:rsidP="003C4CDF">
                                  <w:pPr>
                                    <w:rPr>
                                      <w:i/>
                                      <w:iCs/>
                                      <w:sz w:val="20"/>
                                      <w:szCs w:val="20"/>
                                    </w:rPr>
                                  </w:pPr>
                                  <w:r w:rsidRPr="005C1E15">
                                    <w:rPr>
                                      <w:rFonts w:ascii="Arial" w:eastAsia="Times New Roman" w:hAnsi="Arial" w:cs="Arial"/>
                                      <w:i/>
                                      <w:iCs/>
                                      <w:color w:val="000000"/>
                                      <w:sz w:val="20"/>
                                      <w:szCs w:val="20"/>
                                    </w:rPr>
                                    <w:t xml:space="preserve">Image description: </w:t>
                                  </w:r>
                                  <w:r w:rsidRPr="003C4CDF">
                                    <w:rPr>
                                      <w:rFonts w:ascii="Arial" w:eastAsia="Times New Roman" w:hAnsi="Arial" w:cs="Arial"/>
                                      <w:i/>
                                      <w:iCs/>
                                      <w:color w:val="000000"/>
                                      <w:sz w:val="20"/>
                                      <w:szCs w:val="20"/>
                                    </w:rPr>
                                    <w:t>A black and white photo of the outside of the Stanley Theatre with the text "LEGACY" at the top and a purple circle with the text "LEGACY CIRCLE" inside it</w:t>
                                  </w:r>
                                </w:p>
                              </w:txbxContent>
                            </v:textbox>
                            <w10:wrap type="square"/>
                          </v:shape>
                        </w:pict>
                      </mc:Fallback>
                    </mc:AlternateContent>
                  </w:r>
                  <w:r w:rsidRPr="007D3285">
                    <w:rPr>
                      <w:rFonts w:ascii="Arial" w:eastAsia="Times New Roman" w:hAnsi="Arial" w:cs="Arial"/>
                    </w:rPr>
                    <w:t xml:space="preserve">To join the Arts Club’s Legacy Circle, please contact Catherine Gautreau, Associate Director of Fund Development, </w:t>
                  </w:r>
                  <w:hyperlink r:id="rId19" w:history="1">
                    <w:r w:rsidRPr="007D3285">
                      <w:rPr>
                        <w:rStyle w:val="Hyperlink"/>
                        <w:rFonts w:ascii="Arial" w:eastAsia="Times New Roman" w:hAnsi="Arial" w:cs="Arial"/>
                      </w:rPr>
                      <w:t>cgautreau@artsclub.com</w:t>
                    </w:r>
                  </w:hyperlink>
                  <w:r w:rsidRPr="007D3285">
                    <w:rPr>
                      <w:rFonts w:ascii="Arial" w:eastAsia="Times New Roman" w:hAnsi="Arial" w:cs="Arial"/>
                    </w:rPr>
                    <w:t>.</w:t>
                  </w:r>
                </w:p>
                <w:p w14:paraId="27BAC85E" w14:textId="1C6BC4BE" w:rsidR="000F71C1" w:rsidRPr="008B5BB1" w:rsidRDefault="008B5BB1" w:rsidP="00475DD4">
                  <w:pPr>
                    <w:spacing w:after="120"/>
                    <w:rPr>
                      <w:rFonts w:ascii="Arial" w:eastAsia="Times New Roman" w:hAnsi="Arial" w:cs="Arial"/>
                    </w:rPr>
                  </w:pPr>
                  <w:r>
                    <w:rPr>
                      <w:rFonts w:ascii="Arial" w:hAnsi="Arial" w:cs="Arial"/>
                      <w:noProof/>
                      <w:lang w:eastAsia="en-US"/>
                    </w:rPr>
                    <w:drawing>
                      <wp:anchor distT="0" distB="0" distL="114300" distR="114300" simplePos="0" relativeHeight="251812864" behindDoc="1" locked="0" layoutInCell="1" allowOverlap="1" wp14:anchorId="3E1DA083" wp14:editId="41381FCC">
                        <wp:simplePos x="0" y="0"/>
                        <wp:positionH relativeFrom="column">
                          <wp:posOffset>-68580</wp:posOffset>
                        </wp:positionH>
                        <wp:positionV relativeFrom="paragraph">
                          <wp:posOffset>450215</wp:posOffset>
                        </wp:positionV>
                        <wp:extent cx="6858000" cy="581025"/>
                        <wp:effectExtent l="0" t="0" r="0" b="9525"/>
                        <wp:wrapTight wrapText="bothSides">
                          <wp:wrapPolygon edited="0">
                            <wp:start x="0" y="0"/>
                            <wp:lineTo x="0" y="21246"/>
                            <wp:lineTo x="21540" y="21246"/>
                            <wp:lineTo x="21540" y="0"/>
                            <wp:lineTo x="0" y="0"/>
                          </wp:wrapPolygon>
                        </wp:wrapTight>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36BB69E" w14:textId="3B840C2E" w:rsidR="000F71C1" w:rsidRPr="000F71C1" w:rsidRDefault="008B5BB1" w:rsidP="00B72C76">
            <w:pPr>
              <w:tabs>
                <w:tab w:val="left" w:pos="6765"/>
              </w:tabs>
              <w:spacing w:before="20"/>
              <w:jc w:val="center"/>
              <w:rPr>
                <w:rFonts w:ascii="Arial" w:hAnsi="Arial" w:cs="Arial"/>
                <w:lang w:eastAsia="en-US"/>
              </w:rPr>
            </w:pPr>
            <w:r w:rsidRPr="007D3285">
              <w:rPr>
                <w:rStyle w:val="Strong"/>
                <w:rFonts w:ascii="Arial" w:eastAsia="Times New Roman" w:hAnsi="Arial" w:cs="Arial"/>
                <w:color w:val="555555"/>
                <w:sz w:val="20"/>
                <w:szCs w:val="20"/>
              </w:rPr>
              <w:t>The Arts Club Theatre Company is a not-for-profit registered charity (no. 119213551RR0001)</w:t>
            </w:r>
            <w:r w:rsidRPr="007D3285">
              <w:rPr>
                <w:rStyle w:val="Strong"/>
                <w:rFonts w:ascii="Arial" w:eastAsia="Times New Roman" w:hAnsi="Arial" w:cs="Arial"/>
                <w:b w:val="0"/>
                <w:color w:val="555555"/>
                <w:sz w:val="20"/>
                <w:szCs w:val="20"/>
              </w:rPr>
              <w:t>.</w:t>
            </w:r>
          </w:p>
        </w:tc>
      </w:tr>
    </w:tbl>
    <w:p w14:paraId="4025A411" w14:textId="6146C784" w:rsidR="007D3285" w:rsidRPr="007D3285" w:rsidRDefault="007D3285" w:rsidP="00B72C76"/>
    <w:sectPr w:rsidR="007D3285" w:rsidRPr="007D3285" w:rsidSect="002466F9">
      <w:headerReference w:type="default" r:id="rId21"/>
      <w:headerReference w:type="first" r:id="rId22"/>
      <w:footerReference w:type="first" r:id="rId23"/>
      <w:pgSz w:w="12240" w:h="15840" w:code="1"/>
      <w:pgMar w:top="1366" w:right="720" w:bottom="720" w:left="720" w:header="113"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E8C6" w14:textId="77777777" w:rsidR="00134C7E" w:rsidRDefault="00134C7E">
      <w:r>
        <w:separator/>
      </w:r>
    </w:p>
  </w:endnote>
  <w:endnote w:type="continuationSeparator" w:id="0">
    <w:p w14:paraId="144D4246" w14:textId="77777777" w:rsidR="00134C7E" w:rsidRDefault="0013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 Sans Offc">
    <w:altName w:val="Arial"/>
    <w:charset w:val="00"/>
    <w:family w:val="swiss"/>
    <w:pitch w:val="variable"/>
    <w:sig w:usb0="00000003" w:usb1="5000E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A4E6"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4E699" w14:textId="77777777" w:rsidR="00134C7E" w:rsidRDefault="00134C7E">
      <w:r>
        <w:separator/>
      </w:r>
    </w:p>
  </w:footnote>
  <w:footnote w:type="continuationSeparator" w:id="0">
    <w:p w14:paraId="38AFCC2E" w14:textId="77777777" w:rsidR="00134C7E" w:rsidRDefault="00134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0774"/>
    </w:tblGrid>
    <w:tr w:rsidR="00B15333" w:rsidRPr="00A54C1F" w14:paraId="5BD266A5" w14:textId="77777777" w:rsidTr="00941BA5">
      <w:trPr>
        <w:trHeight w:val="630"/>
      </w:trPr>
      <w:tc>
        <w:tcPr>
          <w:tcW w:w="5000" w:type="pct"/>
          <w:shd w:val="clear" w:color="auto" w:fill="000000" w:themeFill="text1"/>
          <w:vAlign w:val="center"/>
        </w:tcPr>
        <w:p w14:paraId="09B7660B" w14:textId="3D0827A9" w:rsidR="00B15333" w:rsidRPr="005F4810" w:rsidRDefault="00B15333" w:rsidP="00B15333">
          <w:pPr>
            <w:pStyle w:val="NormalWeb"/>
            <w:spacing w:before="0" w:beforeAutospacing="0" w:after="0" w:afterAutospacing="0"/>
            <w:jc w:val="right"/>
            <w:rPr>
              <w:rFonts w:ascii="Scala Sans Offc" w:hAnsi="Scala Sans Offc"/>
              <w:noProof/>
              <w:color w:val="0E101A"/>
              <w:sz w:val="26"/>
              <w:szCs w:val="26"/>
              <w:lang w:val="en-US"/>
            </w:rPr>
          </w:pPr>
          <w:r>
            <w:rPr>
              <w:rFonts w:ascii="Scala Sans Offc" w:hAnsi="Scala Sans Offc"/>
              <w:color w:val="FFFFFF" w:themeColor="background1"/>
              <w:sz w:val="26"/>
              <w:szCs w:val="26"/>
            </w:rPr>
            <w:t xml:space="preserve">Page </w:t>
          </w:r>
          <w:r w:rsidR="00941BA5" w:rsidRPr="00941BA5">
            <w:rPr>
              <w:rFonts w:ascii="Scala Sans Offc" w:hAnsi="Scala Sans Offc"/>
              <w:color w:val="FFFFFF" w:themeColor="background1"/>
              <w:sz w:val="26"/>
              <w:szCs w:val="26"/>
            </w:rPr>
            <w:fldChar w:fldCharType="begin"/>
          </w:r>
          <w:r w:rsidR="00941BA5" w:rsidRPr="00941BA5">
            <w:rPr>
              <w:rFonts w:ascii="Scala Sans Offc" w:hAnsi="Scala Sans Offc"/>
              <w:color w:val="FFFFFF" w:themeColor="background1"/>
              <w:sz w:val="26"/>
              <w:szCs w:val="26"/>
            </w:rPr>
            <w:instrText xml:space="preserve"> PAGE   \* MERGEFORMAT </w:instrText>
          </w:r>
          <w:r w:rsidR="00941BA5" w:rsidRPr="00941BA5">
            <w:rPr>
              <w:rFonts w:ascii="Scala Sans Offc" w:hAnsi="Scala Sans Offc"/>
              <w:color w:val="FFFFFF" w:themeColor="background1"/>
              <w:sz w:val="26"/>
              <w:szCs w:val="26"/>
            </w:rPr>
            <w:fldChar w:fldCharType="separate"/>
          </w:r>
          <w:r w:rsidR="00733743">
            <w:rPr>
              <w:rFonts w:ascii="Scala Sans Offc" w:hAnsi="Scala Sans Offc"/>
              <w:noProof/>
              <w:color w:val="FFFFFF" w:themeColor="background1"/>
              <w:sz w:val="26"/>
              <w:szCs w:val="26"/>
            </w:rPr>
            <w:t>1</w:t>
          </w:r>
          <w:r w:rsidR="00941BA5" w:rsidRPr="00941BA5">
            <w:rPr>
              <w:rFonts w:ascii="Scala Sans Offc" w:hAnsi="Scala Sans Offc"/>
              <w:noProof/>
              <w:color w:val="FFFFFF" w:themeColor="background1"/>
              <w:sz w:val="26"/>
              <w:szCs w:val="26"/>
            </w:rPr>
            <w:fldChar w:fldCharType="end"/>
          </w:r>
          <w:r>
            <w:rPr>
              <w:rFonts w:ascii="Scala Sans Offc" w:hAnsi="Scala Sans Offc"/>
              <w:color w:val="0E101A"/>
              <w:sz w:val="26"/>
              <w:szCs w:val="26"/>
            </w:rPr>
            <w:t>P</w:t>
          </w:r>
          <w:r w:rsidRPr="005F4810">
            <w:rPr>
              <w:rFonts w:ascii="Scala Sans Offc" w:hAnsi="Scala Sans Offc"/>
              <w:noProof/>
              <w:color w:val="0E101A"/>
              <w:sz w:val="26"/>
              <w:szCs w:val="26"/>
              <w:lang w:val="en-US"/>
            </w:rPr>
            <w:t xml:space="preserve"> </w:t>
          </w:r>
          <w:r w:rsidRPr="005F4810">
            <w:rPr>
              <w:rFonts w:ascii="Scala Sans Offc" w:hAnsi="Scala Sans Offc"/>
              <w:noProof/>
              <w:color w:val="0E101A"/>
              <w:sz w:val="26"/>
              <w:szCs w:val="26"/>
              <w:lang w:val="en-US"/>
            </w:rPr>
            <w:drawing>
              <wp:anchor distT="0" distB="0" distL="114300" distR="114300" simplePos="0" relativeHeight="251661312" behindDoc="0" locked="0" layoutInCell="1" allowOverlap="1" wp14:anchorId="31B8C00D" wp14:editId="17AC9315">
                <wp:simplePos x="0" y="0"/>
                <wp:positionH relativeFrom="column">
                  <wp:posOffset>151130</wp:posOffset>
                </wp:positionH>
                <wp:positionV relativeFrom="paragraph">
                  <wp:posOffset>-14605</wp:posOffset>
                </wp:positionV>
                <wp:extent cx="1329690" cy="287020"/>
                <wp:effectExtent l="0" t="0" r="3810" b="0"/>
                <wp:wrapNone/>
                <wp:docPr id="3128" name="Picture 31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p>
      </w:tc>
    </w:tr>
  </w:tbl>
  <w:p w14:paraId="045953C4" w14:textId="77777777" w:rsidR="00B15333" w:rsidRDefault="00B15333" w:rsidP="00246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0AFC" w14:textId="3F57EC74" w:rsidR="00E46C9E" w:rsidRDefault="00E46C9E">
    <w:pPr>
      <w:pStyle w:val="Header"/>
    </w:pPr>
  </w:p>
  <w:p w14:paraId="58912C1D" w14:textId="2B16EC25" w:rsidR="00E46C9E" w:rsidRPr="005917AE" w:rsidRDefault="008B5BB1" w:rsidP="00E46C9E">
    <w:pPr>
      <w:pStyle w:val="Title"/>
      <w:ind w:left="5040"/>
      <w:jc w:val="right"/>
      <w:rPr>
        <w:rFonts w:ascii="Scala Sans Offc" w:hAnsi="Scala Sans Offc"/>
        <w:color w:val="auto"/>
        <w:sz w:val="48"/>
        <w:szCs w:val="48"/>
      </w:rPr>
    </w:pPr>
    <w:r w:rsidRPr="005917AE">
      <w:rPr>
        <w:rFonts w:ascii="Scala Sans Offc" w:hAnsi="Scala Sans Offc"/>
        <w:noProof/>
        <w:color w:val="auto"/>
        <w:sz w:val="48"/>
        <w:szCs w:val="48"/>
        <w:lang w:eastAsia="en-US"/>
      </w:rPr>
      <w:drawing>
        <wp:anchor distT="0" distB="0" distL="114300" distR="114300" simplePos="0" relativeHeight="251663360" behindDoc="0" locked="0" layoutInCell="1" allowOverlap="1" wp14:anchorId="36A7257B" wp14:editId="3E23AB77">
          <wp:simplePos x="0" y="0"/>
          <wp:positionH relativeFrom="margin">
            <wp:align>left</wp:align>
          </wp:positionH>
          <wp:positionV relativeFrom="paragraph">
            <wp:posOffset>62230</wp:posOffset>
          </wp:positionV>
          <wp:extent cx="2684145" cy="581025"/>
          <wp:effectExtent l="0" t="0" r="1905" b="9525"/>
          <wp:wrapNone/>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84145" cy="581025"/>
                  </a:xfrm>
                  <a:prstGeom prst="rect">
                    <a:avLst/>
                  </a:prstGeom>
                </pic:spPr>
              </pic:pic>
            </a:graphicData>
          </a:graphic>
          <wp14:sizeRelH relativeFrom="margin">
            <wp14:pctWidth>0</wp14:pctWidth>
          </wp14:sizeRelH>
          <wp14:sizeRelV relativeFrom="margin">
            <wp14:pctHeight>0</wp14:pctHeight>
          </wp14:sizeRelV>
        </wp:anchor>
      </w:drawing>
    </w:r>
    <w:r w:rsidR="00E46C9E" w:rsidRPr="008547ED">
      <w:rPr>
        <w:rFonts w:ascii="Scala Sans Offc" w:hAnsi="Scala Sans Offc"/>
        <w:color w:val="auto"/>
        <w:sz w:val="50"/>
        <w:szCs w:val="50"/>
      </w:rPr>
      <w:t>TAKE</w:t>
    </w:r>
    <w:r w:rsidR="00E46C9E" w:rsidRPr="005917AE">
      <w:rPr>
        <w:rFonts w:ascii="Scala Sans Offc" w:hAnsi="Scala Sans Offc"/>
        <w:color w:val="auto"/>
        <w:sz w:val="48"/>
        <w:szCs w:val="48"/>
      </w:rPr>
      <w:t xml:space="preserve"> A LEADING ROLE</w:t>
    </w:r>
  </w:p>
  <w:p w14:paraId="743545B4" w14:textId="77777777" w:rsidR="00E46C9E" w:rsidRDefault="00E46C9E" w:rsidP="00E46C9E">
    <w:pPr>
      <w:pStyle w:val="Subtitle"/>
      <w:spacing w:after="160"/>
      <w:jc w:val="right"/>
      <w:rPr>
        <w:rFonts w:ascii="Scala Sans Offc" w:hAnsi="Scala Sans Offc" w:cs="Arial"/>
        <w:b/>
        <w:bCs/>
        <w:color w:val="000000"/>
        <w:szCs w:val="28"/>
        <w:shd w:val="clear" w:color="auto" w:fill="FFFFFF"/>
      </w:rPr>
    </w:pPr>
    <w:r>
      <w:rPr>
        <w:rFonts w:ascii="Scala Sans Offc" w:hAnsi="Scala Sans Offc" w:cs="Arial"/>
        <w:b/>
        <w:bCs/>
        <w:color w:val="000000"/>
        <w:szCs w:val="28"/>
        <w:shd w:val="clear" w:color="auto" w:fill="FFFFFF"/>
      </w:rPr>
      <w:t xml:space="preserve">                                                                             </w:t>
    </w:r>
    <w:r w:rsidRPr="0040728E">
      <w:rPr>
        <w:rFonts w:ascii="Scala Sans Offc" w:hAnsi="Scala Sans Offc" w:cs="Arial"/>
        <w:b/>
        <w:bCs/>
        <w:color w:val="000000"/>
        <w:szCs w:val="28"/>
        <w:shd w:val="clear" w:color="auto" w:fill="FFFFFF"/>
      </w:rPr>
      <w:t>Celebrating LEGACY GIVING</w:t>
    </w:r>
    <w:r>
      <w:rPr>
        <w:rFonts w:ascii="Scala Sans Offc" w:hAnsi="Scala Sans Offc" w:cs="Arial"/>
        <w:b/>
        <w:bCs/>
        <w:color w:val="000000"/>
        <w:szCs w:val="28"/>
        <w:shd w:val="clear" w:color="auto" w:fill="FFFFFF"/>
      </w:rPr>
      <w:t xml:space="preserve"> </w:t>
    </w:r>
  </w:p>
  <w:p w14:paraId="0B54927F" w14:textId="6EA96930" w:rsidR="00E46C9E" w:rsidRDefault="00E46C9E" w:rsidP="00E46C9E">
    <w:pPr>
      <w:pStyle w:val="Subtitle"/>
      <w:spacing w:after="160"/>
      <w:jc w:val="right"/>
      <w:rPr>
        <w:rFonts w:ascii="Scala Sans Offc" w:hAnsi="Scala Sans Offc" w:cs="Arial"/>
        <w:b/>
        <w:bCs/>
        <w:color w:val="000000"/>
        <w:szCs w:val="28"/>
        <w:shd w:val="clear" w:color="auto" w:fill="FFFFFF"/>
      </w:rPr>
    </w:pPr>
    <w:r>
      <w:rPr>
        <w:rFonts w:ascii="Scala Sans Offc" w:hAnsi="Scala Sans Offc" w:cs="Arial"/>
        <w:b/>
        <w:bCs/>
        <w:color w:val="000000"/>
        <w:szCs w:val="28"/>
        <w:shd w:val="clear" w:color="auto" w:fill="FFFFFF"/>
      </w:rPr>
      <w:t>March 2022</w:t>
    </w:r>
  </w:p>
  <w:p w14:paraId="4FC180FB" w14:textId="02BA0FBF" w:rsidR="00E46C9E" w:rsidRDefault="00E46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0751C"/>
    <w:multiLevelType w:val="hybridMultilevel"/>
    <w:tmpl w:val="FBB03110"/>
    <w:lvl w:ilvl="0" w:tplc="D8EEE6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31BC2"/>
    <w:multiLevelType w:val="hybridMultilevel"/>
    <w:tmpl w:val="AAE241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A3B3A26"/>
    <w:multiLevelType w:val="hybridMultilevel"/>
    <w:tmpl w:val="E014F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13C0F"/>
    <w:multiLevelType w:val="hybridMultilevel"/>
    <w:tmpl w:val="C000431A"/>
    <w:lvl w:ilvl="0" w:tplc="801C360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03E"/>
    <w:rsid w:val="000073CA"/>
    <w:rsid w:val="0002373E"/>
    <w:rsid w:val="00026A25"/>
    <w:rsid w:val="000401BE"/>
    <w:rsid w:val="00041476"/>
    <w:rsid w:val="000436A8"/>
    <w:rsid w:val="0005127C"/>
    <w:rsid w:val="0005417B"/>
    <w:rsid w:val="000643EB"/>
    <w:rsid w:val="000707FE"/>
    <w:rsid w:val="00080ABF"/>
    <w:rsid w:val="00081A21"/>
    <w:rsid w:val="00082D57"/>
    <w:rsid w:val="00086F25"/>
    <w:rsid w:val="00093DB0"/>
    <w:rsid w:val="00097190"/>
    <w:rsid w:val="000A21CA"/>
    <w:rsid w:val="000A359B"/>
    <w:rsid w:val="000A53D5"/>
    <w:rsid w:val="000B1700"/>
    <w:rsid w:val="000B7DB6"/>
    <w:rsid w:val="000C08D8"/>
    <w:rsid w:val="000F71C1"/>
    <w:rsid w:val="00105A8B"/>
    <w:rsid w:val="00106CD5"/>
    <w:rsid w:val="0013366F"/>
    <w:rsid w:val="00134C7E"/>
    <w:rsid w:val="001361B5"/>
    <w:rsid w:val="00140EEC"/>
    <w:rsid w:val="00150225"/>
    <w:rsid w:val="00153FB2"/>
    <w:rsid w:val="00153FE8"/>
    <w:rsid w:val="001700B9"/>
    <w:rsid w:val="00193BA1"/>
    <w:rsid w:val="001B508E"/>
    <w:rsid w:val="001B7971"/>
    <w:rsid w:val="001C4EF7"/>
    <w:rsid w:val="001C73FA"/>
    <w:rsid w:val="001D7282"/>
    <w:rsid w:val="001E1A06"/>
    <w:rsid w:val="001F43FD"/>
    <w:rsid w:val="002020C9"/>
    <w:rsid w:val="00204895"/>
    <w:rsid w:val="00207A09"/>
    <w:rsid w:val="0021182F"/>
    <w:rsid w:val="002137BE"/>
    <w:rsid w:val="002167F8"/>
    <w:rsid w:val="002205B5"/>
    <w:rsid w:val="00237623"/>
    <w:rsid w:val="002408D8"/>
    <w:rsid w:val="002466F9"/>
    <w:rsid w:val="00247539"/>
    <w:rsid w:val="00262DBB"/>
    <w:rsid w:val="00264F5B"/>
    <w:rsid w:val="002758CD"/>
    <w:rsid w:val="00292F9D"/>
    <w:rsid w:val="002A2379"/>
    <w:rsid w:val="002A36F0"/>
    <w:rsid w:val="002B0B0F"/>
    <w:rsid w:val="002C3B8E"/>
    <w:rsid w:val="002D2945"/>
    <w:rsid w:val="002D2CA8"/>
    <w:rsid w:val="00301638"/>
    <w:rsid w:val="0031092F"/>
    <w:rsid w:val="00315750"/>
    <w:rsid w:val="003231AF"/>
    <w:rsid w:val="0033156F"/>
    <w:rsid w:val="00332718"/>
    <w:rsid w:val="003352CA"/>
    <w:rsid w:val="00336ACB"/>
    <w:rsid w:val="00343207"/>
    <w:rsid w:val="00354759"/>
    <w:rsid w:val="00357FF9"/>
    <w:rsid w:val="00370DAF"/>
    <w:rsid w:val="003778FD"/>
    <w:rsid w:val="00385FC5"/>
    <w:rsid w:val="0039056F"/>
    <w:rsid w:val="00392C2D"/>
    <w:rsid w:val="00395587"/>
    <w:rsid w:val="003960B8"/>
    <w:rsid w:val="003A07C6"/>
    <w:rsid w:val="003B4A07"/>
    <w:rsid w:val="003B522F"/>
    <w:rsid w:val="003B60B9"/>
    <w:rsid w:val="003C4CDF"/>
    <w:rsid w:val="003D0FBB"/>
    <w:rsid w:val="003D246C"/>
    <w:rsid w:val="003D7E69"/>
    <w:rsid w:val="003E0362"/>
    <w:rsid w:val="003E2AD1"/>
    <w:rsid w:val="003E7B05"/>
    <w:rsid w:val="003F57B4"/>
    <w:rsid w:val="0040131E"/>
    <w:rsid w:val="0040728E"/>
    <w:rsid w:val="004113CC"/>
    <w:rsid w:val="004169AF"/>
    <w:rsid w:val="00416E6C"/>
    <w:rsid w:val="00421419"/>
    <w:rsid w:val="004219C9"/>
    <w:rsid w:val="00442D2E"/>
    <w:rsid w:val="00444D13"/>
    <w:rsid w:val="004645C8"/>
    <w:rsid w:val="00470817"/>
    <w:rsid w:val="004741FF"/>
    <w:rsid w:val="004744A6"/>
    <w:rsid w:val="00475DD4"/>
    <w:rsid w:val="004766A7"/>
    <w:rsid w:val="00486C96"/>
    <w:rsid w:val="0049275F"/>
    <w:rsid w:val="00497FD3"/>
    <w:rsid w:val="004A3D5F"/>
    <w:rsid w:val="004A6DF2"/>
    <w:rsid w:val="004A752C"/>
    <w:rsid w:val="004B3F72"/>
    <w:rsid w:val="004B421A"/>
    <w:rsid w:val="004C303E"/>
    <w:rsid w:val="004C6B0F"/>
    <w:rsid w:val="004D182E"/>
    <w:rsid w:val="004D6FBE"/>
    <w:rsid w:val="004F181F"/>
    <w:rsid w:val="00521E99"/>
    <w:rsid w:val="00522FDD"/>
    <w:rsid w:val="00526440"/>
    <w:rsid w:val="00530EFD"/>
    <w:rsid w:val="005332C8"/>
    <w:rsid w:val="00535736"/>
    <w:rsid w:val="005371E8"/>
    <w:rsid w:val="005426AC"/>
    <w:rsid w:val="00544D5B"/>
    <w:rsid w:val="00545379"/>
    <w:rsid w:val="00557F89"/>
    <w:rsid w:val="00567813"/>
    <w:rsid w:val="005704D8"/>
    <w:rsid w:val="0057108B"/>
    <w:rsid w:val="005712D9"/>
    <w:rsid w:val="00574DC1"/>
    <w:rsid w:val="00584EE1"/>
    <w:rsid w:val="00586D2C"/>
    <w:rsid w:val="00590560"/>
    <w:rsid w:val="005917AE"/>
    <w:rsid w:val="005944C0"/>
    <w:rsid w:val="00595E61"/>
    <w:rsid w:val="005963A1"/>
    <w:rsid w:val="005A498D"/>
    <w:rsid w:val="005B03A3"/>
    <w:rsid w:val="005B7411"/>
    <w:rsid w:val="005C1E15"/>
    <w:rsid w:val="005D3EF2"/>
    <w:rsid w:val="005F3514"/>
    <w:rsid w:val="005F4810"/>
    <w:rsid w:val="00600C69"/>
    <w:rsid w:val="006067EA"/>
    <w:rsid w:val="00607B65"/>
    <w:rsid w:val="006218DF"/>
    <w:rsid w:val="00621E0E"/>
    <w:rsid w:val="00631B62"/>
    <w:rsid w:val="00633CA8"/>
    <w:rsid w:val="006342E8"/>
    <w:rsid w:val="00643E3B"/>
    <w:rsid w:val="006618A0"/>
    <w:rsid w:val="00666153"/>
    <w:rsid w:val="00680AB6"/>
    <w:rsid w:val="00684558"/>
    <w:rsid w:val="006C2257"/>
    <w:rsid w:val="006C2E4D"/>
    <w:rsid w:val="006D0D76"/>
    <w:rsid w:val="006E563F"/>
    <w:rsid w:val="00701D20"/>
    <w:rsid w:val="00703775"/>
    <w:rsid w:val="00704EDE"/>
    <w:rsid w:val="00713C07"/>
    <w:rsid w:val="0071486F"/>
    <w:rsid w:val="007155FD"/>
    <w:rsid w:val="00720501"/>
    <w:rsid w:val="007269F0"/>
    <w:rsid w:val="007308F0"/>
    <w:rsid w:val="00731ACA"/>
    <w:rsid w:val="00733743"/>
    <w:rsid w:val="00734B01"/>
    <w:rsid w:val="007352D7"/>
    <w:rsid w:val="007372FE"/>
    <w:rsid w:val="007531A6"/>
    <w:rsid w:val="007545AD"/>
    <w:rsid w:val="00771380"/>
    <w:rsid w:val="00780859"/>
    <w:rsid w:val="00783D03"/>
    <w:rsid w:val="007A1DBC"/>
    <w:rsid w:val="007A3896"/>
    <w:rsid w:val="007B0835"/>
    <w:rsid w:val="007B23DC"/>
    <w:rsid w:val="007B5252"/>
    <w:rsid w:val="007C1491"/>
    <w:rsid w:val="007D3285"/>
    <w:rsid w:val="007D6207"/>
    <w:rsid w:val="007E096B"/>
    <w:rsid w:val="007E7E91"/>
    <w:rsid w:val="00806712"/>
    <w:rsid w:val="00823163"/>
    <w:rsid w:val="00823BF3"/>
    <w:rsid w:val="00837731"/>
    <w:rsid w:val="0083777D"/>
    <w:rsid w:val="0084286D"/>
    <w:rsid w:val="00843CC2"/>
    <w:rsid w:val="00844B9A"/>
    <w:rsid w:val="008547ED"/>
    <w:rsid w:val="008550E7"/>
    <w:rsid w:val="008668BE"/>
    <w:rsid w:val="0087366F"/>
    <w:rsid w:val="008778FB"/>
    <w:rsid w:val="00885686"/>
    <w:rsid w:val="008A1D5D"/>
    <w:rsid w:val="008A7FDC"/>
    <w:rsid w:val="008B2B4C"/>
    <w:rsid w:val="008B5BB1"/>
    <w:rsid w:val="008B6365"/>
    <w:rsid w:val="008D0D51"/>
    <w:rsid w:val="008F27FB"/>
    <w:rsid w:val="008F30FC"/>
    <w:rsid w:val="008F7B96"/>
    <w:rsid w:val="009033E7"/>
    <w:rsid w:val="0090582D"/>
    <w:rsid w:val="00912E1A"/>
    <w:rsid w:val="00924501"/>
    <w:rsid w:val="00925DFE"/>
    <w:rsid w:val="0092638B"/>
    <w:rsid w:val="00937ED8"/>
    <w:rsid w:val="00941BA5"/>
    <w:rsid w:val="00942618"/>
    <w:rsid w:val="00945A3F"/>
    <w:rsid w:val="00945FCF"/>
    <w:rsid w:val="00962938"/>
    <w:rsid w:val="009667F8"/>
    <w:rsid w:val="0097174C"/>
    <w:rsid w:val="00984BB5"/>
    <w:rsid w:val="009872C0"/>
    <w:rsid w:val="00996EDF"/>
    <w:rsid w:val="009972E1"/>
    <w:rsid w:val="009A4A8E"/>
    <w:rsid w:val="009A7D5B"/>
    <w:rsid w:val="009B3969"/>
    <w:rsid w:val="009B42E2"/>
    <w:rsid w:val="009C379F"/>
    <w:rsid w:val="009C4728"/>
    <w:rsid w:val="009C593D"/>
    <w:rsid w:val="009C6ACC"/>
    <w:rsid w:val="009D08BA"/>
    <w:rsid w:val="009D5B76"/>
    <w:rsid w:val="009E13A4"/>
    <w:rsid w:val="009E13D4"/>
    <w:rsid w:val="009F3551"/>
    <w:rsid w:val="009F4383"/>
    <w:rsid w:val="009F51B2"/>
    <w:rsid w:val="009F73EC"/>
    <w:rsid w:val="00A01240"/>
    <w:rsid w:val="00A057F1"/>
    <w:rsid w:val="00A22D1D"/>
    <w:rsid w:val="00A41D75"/>
    <w:rsid w:val="00A4351E"/>
    <w:rsid w:val="00A43E40"/>
    <w:rsid w:val="00A466DF"/>
    <w:rsid w:val="00A47BA6"/>
    <w:rsid w:val="00A5487A"/>
    <w:rsid w:val="00A54C1F"/>
    <w:rsid w:val="00A62788"/>
    <w:rsid w:val="00A824A4"/>
    <w:rsid w:val="00A84EC2"/>
    <w:rsid w:val="00A85F04"/>
    <w:rsid w:val="00AA1EEA"/>
    <w:rsid w:val="00AB3054"/>
    <w:rsid w:val="00AE1C82"/>
    <w:rsid w:val="00AE3238"/>
    <w:rsid w:val="00AE397B"/>
    <w:rsid w:val="00AF014A"/>
    <w:rsid w:val="00AF1C64"/>
    <w:rsid w:val="00B05D34"/>
    <w:rsid w:val="00B07509"/>
    <w:rsid w:val="00B11802"/>
    <w:rsid w:val="00B15333"/>
    <w:rsid w:val="00B205B7"/>
    <w:rsid w:val="00B24DF9"/>
    <w:rsid w:val="00B329E0"/>
    <w:rsid w:val="00B344FF"/>
    <w:rsid w:val="00B35941"/>
    <w:rsid w:val="00B40D97"/>
    <w:rsid w:val="00B43864"/>
    <w:rsid w:val="00B446A4"/>
    <w:rsid w:val="00B44AE4"/>
    <w:rsid w:val="00B62658"/>
    <w:rsid w:val="00B723D2"/>
    <w:rsid w:val="00B72C76"/>
    <w:rsid w:val="00B733E7"/>
    <w:rsid w:val="00B73501"/>
    <w:rsid w:val="00B758EA"/>
    <w:rsid w:val="00BA2F5D"/>
    <w:rsid w:val="00BB089C"/>
    <w:rsid w:val="00BB0A82"/>
    <w:rsid w:val="00BB31CD"/>
    <w:rsid w:val="00BC2E14"/>
    <w:rsid w:val="00BD0FFD"/>
    <w:rsid w:val="00BD7F08"/>
    <w:rsid w:val="00BE5893"/>
    <w:rsid w:val="00BE5CD3"/>
    <w:rsid w:val="00BE7329"/>
    <w:rsid w:val="00BF2D0D"/>
    <w:rsid w:val="00C0170D"/>
    <w:rsid w:val="00C051C7"/>
    <w:rsid w:val="00C21966"/>
    <w:rsid w:val="00C32FB1"/>
    <w:rsid w:val="00C457CE"/>
    <w:rsid w:val="00C564AD"/>
    <w:rsid w:val="00C70286"/>
    <w:rsid w:val="00C70E50"/>
    <w:rsid w:val="00C74037"/>
    <w:rsid w:val="00C7465B"/>
    <w:rsid w:val="00C77107"/>
    <w:rsid w:val="00CA6A47"/>
    <w:rsid w:val="00CB1840"/>
    <w:rsid w:val="00CB1C86"/>
    <w:rsid w:val="00CB4826"/>
    <w:rsid w:val="00CB4ECF"/>
    <w:rsid w:val="00CB7E05"/>
    <w:rsid w:val="00CC5C7D"/>
    <w:rsid w:val="00CC6E81"/>
    <w:rsid w:val="00CD1017"/>
    <w:rsid w:val="00CD7972"/>
    <w:rsid w:val="00CE0CA7"/>
    <w:rsid w:val="00CE63C6"/>
    <w:rsid w:val="00CF2847"/>
    <w:rsid w:val="00CF62DE"/>
    <w:rsid w:val="00D05612"/>
    <w:rsid w:val="00D2026E"/>
    <w:rsid w:val="00D33AA6"/>
    <w:rsid w:val="00D3429F"/>
    <w:rsid w:val="00D4044F"/>
    <w:rsid w:val="00D4119D"/>
    <w:rsid w:val="00D42426"/>
    <w:rsid w:val="00D51760"/>
    <w:rsid w:val="00D52096"/>
    <w:rsid w:val="00D54336"/>
    <w:rsid w:val="00D551F0"/>
    <w:rsid w:val="00D55B85"/>
    <w:rsid w:val="00D57428"/>
    <w:rsid w:val="00D57FF6"/>
    <w:rsid w:val="00D641FA"/>
    <w:rsid w:val="00D662D2"/>
    <w:rsid w:val="00D74C82"/>
    <w:rsid w:val="00D8162D"/>
    <w:rsid w:val="00D91BDD"/>
    <w:rsid w:val="00DA1B2A"/>
    <w:rsid w:val="00DB5F42"/>
    <w:rsid w:val="00DC6E04"/>
    <w:rsid w:val="00DD0713"/>
    <w:rsid w:val="00DD76E3"/>
    <w:rsid w:val="00DE0500"/>
    <w:rsid w:val="00DE0A73"/>
    <w:rsid w:val="00DF0E0F"/>
    <w:rsid w:val="00DF11E2"/>
    <w:rsid w:val="00DF41AD"/>
    <w:rsid w:val="00E035E3"/>
    <w:rsid w:val="00E05BF8"/>
    <w:rsid w:val="00E10ACF"/>
    <w:rsid w:val="00E1506A"/>
    <w:rsid w:val="00E15190"/>
    <w:rsid w:val="00E17647"/>
    <w:rsid w:val="00E20C81"/>
    <w:rsid w:val="00E24CEC"/>
    <w:rsid w:val="00E356E0"/>
    <w:rsid w:val="00E36C18"/>
    <w:rsid w:val="00E37B70"/>
    <w:rsid w:val="00E40B3A"/>
    <w:rsid w:val="00E45643"/>
    <w:rsid w:val="00E46C9E"/>
    <w:rsid w:val="00E50274"/>
    <w:rsid w:val="00E5319C"/>
    <w:rsid w:val="00E6378D"/>
    <w:rsid w:val="00E72726"/>
    <w:rsid w:val="00E74F96"/>
    <w:rsid w:val="00E77AC0"/>
    <w:rsid w:val="00E81BF1"/>
    <w:rsid w:val="00E831A9"/>
    <w:rsid w:val="00E849C2"/>
    <w:rsid w:val="00E84F77"/>
    <w:rsid w:val="00E865B0"/>
    <w:rsid w:val="00E877C0"/>
    <w:rsid w:val="00E90987"/>
    <w:rsid w:val="00E909AB"/>
    <w:rsid w:val="00EA47F4"/>
    <w:rsid w:val="00EA6B76"/>
    <w:rsid w:val="00EB010F"/>
    <w:rsid w:val="00EB2BB8"/>
    <w:rsid w:val="00EB6410"/>
    <w:rsid w:val="00EB7AC5"/>
    <w:rsid w:val="00EC08AD"/>
    <w:rsid w:val="00ED1551"/>
    <w:rsid w:val="00ED55F9"/>
    <w:rsid w:val="00ED56C2"/>
    <w:rsid w:val="00EE0A12"/>
    <w:rsid w:val="00EE4112"/>
    <w:rsid w:val="00EF7B03"/>
    <w:rsid w:val="00F24610"/>
    <w:rsid w:val="00F324E2"/>
    <w:rsid w:val="00F5462C"/>
    <w:rsid w:val="00F5574D"/>
    <w:rsid w:val="00F57943"/>
    <w:rsid w:val="00F662B0"/>
    <w:rsid w:val="00F66389"/>
    <w:rsid w:val="00F73462"/>
    <w:rsid w:val="00F86B4C"/>
    <w:rsid w:val="00F962CE"/>
    <w:rsid w:val="00F96E4E"/>
    <w:rsid w:val="00FA3C9F"/>
    <w:rsid w:val="00FA4F4B"/>
    <w:rsid w:val="00FB2537"/>
    <w:rsid w:val="00FB4F85"/>
    <w:rsid w:val="00FB7213"/>
    <w:rsid w:val="00FC469C"/>
    <w:rsid w:val="00FC557B"/>
    <w:rsid w:val="00FD39EF"/>
    <w:rsid w:val="00FE5E2A"/>
    <w:rsid w:val="00FF20E1"/>
    <w:rsid w:val="00FF46B4"/>
    <w:rsid w:val="00FF6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B7D39"/>
  <w15:chartTrackingRefBased/>
  <w15:docId w15:val="{3D2E790C-DD70-4E0E-AC5A-6C2E8E25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1AF"/>
    <w:rPr>
      <w:color w:val="000000" w:themeColor="text1"/>
    </w:rPr>
  </w:style>
  <w:style w:type="paragraph" w:styleId="Heading1">
    <w:name w:val="heading 1"/>
    <w:basedOn w:val="Normal"/>
    <w:next w:val="Normal"/>
    <w:link w:val="Heading1Char"/>
    <w:uiPriority w:val="9"/>
    <w:qFormat/>
    <w:rsid w:val="009E13A4"/>
    <w:pPr>
      <w:keepNext/>
      <w:keepLines/>
      <w:outlineLvl w:val="0"/>
    </w:pPr>
    <w:rPr>
      <w:rFonts w:eastAsiaTheme="majorEastAsia" w:cstheme="majorBidi"/>
      <w:color w:val="858585"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outlineLvl w:val="1"/>
    </w:pPr>
    <w:rPr>
      <w:rFonts w:eastAsiaTheme="majorEastAsia" w:cstheme="majorBidi"/>
      <w:caps/>
      <w:color w:val="858585" w:themeColor="accent2" w:themeShade="BF"/>
      <w:sz w:val="28"/>
      <w:szCs w:val="26"/>
    </w:rPr>
  </w:style>
  <w:style w:type="paragraph" w:styleId="Heading3">
    <w:name w:val="heading 3"/>
    <w:basedOn w:val="Normal"/>
    <w:next w:val="Normal"/>
    <w:link w:val="Heading3Char"/>
    <w:uiPriority w:val="9"/>
    <w:unhideWhenUsed/>
    <w:qFormat/>
    <w:rsid w:val="004F181F"/>
    <w:pPr>
      <w:outlineLvl w:val="2"/>
    </w:pPr>
    <w:rPr>
      <w:rFonts w:asciiTheme="majorHAnsi" w:eastAsiaTheme="majorEastAsia" w:hAnsiTheme="majorHAnsi" w:cstheme="majorBidi"/>
      <w:iCs/>
      <w:color w:val="DDDDDD" w:themeColor="accent1"/>
    </w:rPr>
  </w:style>
  <w:style w:type="paragraph" w:styleId="Heading4">
    <w:name w:val="heading 4"/>
    <w:basedOn w:val="Normal"/>
    <w:next w:val="Normal"/>
    <w:link w:val="Heading4Char"/>
    <w:uiPriority w:val="9"/>
    <w:unhideWhenUsed/>
    <w:qFormat/>
    <w:rsid w:val="009E13A4"/>
    <w:pPr>
      <w:keepNext/>
      <w:keepLines/>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DDDDDD" w:themeColor="accent1"/>
        <w:bottom w:val="single" w:sz="8" w:space="3" w:color="DDDDDD" w:themeColor="accent1"/>
      </w:pBdr>
      <w:shd w:val="clear" w:color="auto" w:fill="DDDDDD" w:themeFill="accent1"/>
      <w:spacing w:before="200" w:after="200"/>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outlineLvl w:val="6"/>
    </w:pPr>
    <w:rPr>
      <w:rFonts w:asciiTheme="majorHAnsi" w:eastAsiaTheme="majorEastAsia" w:hAnsiTheme="majorHAnsi" w:cstheme="majorBidi"/>
      <w:i/>
      <w:iCs/>
      <w:color w:val="DDDDDD" w:themeColor="accent1"/>
      <w:sz w:val="28"/>
    </w:rPr>
  </w:style>
  <w:style w:type="paragraph" w:styleId="Heading8">
    <w:name w:val="heading 8"/>
    <w:basedOn w:val="Normal"/>
    <w:next w:val="Normal"/>
    <w:link w:val="Heading8Char"/>
    <w:uiPriority w:val="9"/>
    <w:unhideWhenUsed/>
    <w:qFormat/>
    <w:rsid w:val="00E77AC0"/>
    <w:pPr>
      <w:keepNext/>
      <w:keepLines/>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DDDDD"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858585" w:themeColor="accent2" w:themeShade="BF"/>
      <w:sz w:val="48"/>
      <w:szCs w:val="32"/>
    </w:rPr>
  </w:style>
  <w:style w:type="paragraph" w:styleId="Subtitle">
    <w:name w:val="Subtitle"/>
    <w:basedOn w:val="Normal"/>
    <w:link w:val="SubtitleChar"/>
    <w:uiPriority w:val="2"/>
    <w:qFormat/>
    <w:rsid w:val="000B7DB6"/>
    <w:pPr>
      <w:numPr>
        <w:ilvl w:val="1"/>
      </w:numPr>
      <w:spacing w:after="480"/>
      <w:contextualSpacing/>
      <w:jc w:val="center"/>
    </w:pPr>
    <w:rPr>
      <w:rFonts w:asciiTheme="majorHAnsi" w:hAnsiTheme="majorHAnsi"/>
      <w:caps/>
      <w:color w:val="DDDDDD"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DDDDDD"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000000"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000000" w:themeColor="text2"/>
      <w:kern w:val="28"/>
      <w:sz w:val="80"/>
      <w:szCs w:val="5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858585"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DDDDDD"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DDDDDD"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DDDDDD"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pPr>
    <w:rPr>
      <w:caps/>
      <w:color w:val="858585" w:themeColor="accent2" w:themeShade="BF"/>
      <w:sz w:val="20"/>
    </w:rPr>
  </w:style>
  <w:style w:type="character" w:customStyle="1" w:styleId="FooterChar">
    <w:name w:val="Footer Char"/>
    <w:basedOn w:val="DefaultParagraphFont"/>
    <w:link w:val="Footer"/>
    <w:uiPriority w:val="99"/>
    <w:rPr>
      <w:caps/>
      <w:color w:val="858585" w:themeColor="accent2" w:themeShade="BF"/>
      <w:sz w:val="20"/>
    </w:rPr>
  </w:style>
  <w:style w:type="paragraph" w:styleId="Header">
    <w:name w:val="header"/>
    <w:basedOn w:val="Normal"/>
    <w:link w:val="HeaderChar"/>
    <w:uiPriority w:val="99"/>
    <w:unhideWhenUsed/>
    <w:pPr>
      <w:spacing w:before="40" w:after="40"/>
    </w:pPr>
    <w:rPr>
      <w:caps/>
      <w:color w:val="858585" w:themeColor="accent2" w:themeShade="BF"/>
      <w:sz w:val="20"/>
    </w:rPr>
  </w:style>
  <w:style w:type="character" w:customStyle="1" w:styleId="HeaderChar">
    <w:name w:val="Header Char"/>
    <w:basedOn w:val="DefaultParagraphFont"/>
    <w:link w:val="Header"/>
    <w:uiPriority w:val="99"/>
    <w:rPr>
      <w:caps/>
      <w:color w:val="858585"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DDDDDD" w:themeColor="accent1"/>
      <w:sz w:val="2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customStyle="1" w:styleId="ac-designer-copy">
    <w:name w:val="ac-designer-copy"/>
    <w:basedOn w:val="DefaultParagraphFont"/>
    <w:rsid w:val="004C303E"/>
  </w:style>
  <w:style w:type="character" w:styleId="Hyperlink">
    <w:name w:val="Hyperlink"/>
    <w:basedOn w:val="DefaultParagraphFont"/>
    <w:uiPriority w:val="99"/>
    <w:unhideWhenUsed/>
    <w:rsid w:val="00621E0E"/>
    <w:rPr>
      <w:color w:val="0000FF"/>
      <w:u w:val="single"/>
    </w:rPr>
  </w:style>
  <w:style w:type="character" w:customStyle="1" w:styleId="ac-designer-marked-selection">
    <w:name w:val="ac-designer-marked-selection"/>
    <w:basedOn w:val="DefaultParagraphFont"/>
    <w:rsid w:val="008F7B96"/>
  </w:style>
  <w:style w:type="character" w:styleId="Strong">
    <w:name w:val="Strong"/>
    <w:basedOn w:val="DefaultParagraphFont"/>
    <w:uiPriority w:val="22"/>
    <w:qFormat/>
    <w:rsid w:val="00942618"/>
    <w:rPr>
      <w:b/>
      <w:bCs/>
    </w:rPr>
  </w:style>
  <w:style w:type="paragraph" w:customStyle="1" w:styleId="Default">
    <w:name w:val="Default"/>
    <w:rsid w:val="007B23DC"/>
    <w:pPr>
      <w:autoSpaceDE w:val="0"/>
      <w:autoSpaceDN w:val="0"/>
      <w:adjustRightInd w:val="0"/>
    </w:pPr>
    <w:rPr>
      <w:rFonts w:ascii="Calibri" w:eastAsiaTheme="minorHAnsi" w:hAnsi="Calibri" w:cs="Calibri"/>
      <w:color w:val="000000"/>
      <w:lang w:eastAsia="en-US"/>
    </w:rPr>
  </w:style>
  <w:style w:type="paragraph" w:styleId="ListParagraph">
    <w:name w:val="List Paragraph"/>
    <w:basedOn w:val="Normal"/>
    <w:uiPriority w:val="34"/>
    <w:qFormat/>
    <w:rsid w:val="00C21966"/>
    <w:pPr>
      <w:ind w:left="720"/>
      <w:contextualSpacing/>
    </w:pPr>
    <w:rPr>
      <w:rFonts w:eastAsiaTheme="minorHAnsi"/>
      <w:color w:val="auto"/>
      <w:sz w:val="22"/>
      <w:szCs w:val="22"/>
      <w:lang w:eastAsia="en-US"/>
    </w:rPr>
  </w:style>
  <w:style w:type="paragraph" w:styleId="NormalWeb">
    <w:name w:val="Normal (Web)"/>
    <w:basedOn w:val="Normal"/>
    <w:uiPriority w:val="99"/>
    <w:unhideWhenUsed/>
    <w:rsid w:val="009C4728"/>
    <w:pPr>
      <w:spacing w:before="100" w:beforeAutospacing="1" w:after="100" w:afterAutospacing="1"/>
    </w:pPr>
    <w:rPr>
      <w:rFonts w:ascii="Times New Roman" w:eastAsia="Times New Roman" w:hAnsi="Times New Roman" w:cs="Times New Roman"/>
      <w:color w:val="auto"/>
      <w:lang w:val="en-CA" w:eastAsia="en-US"/>
    </w:rPr>
  </w:style>
  <w:style w:type="paragraph" w:styleId="PlainText">
    <w:name w:val="Plain Text"/>
    <w:basedOn w:val="Normal"/>
    <w:link w:val="PlainTextChar"/>
    <w:uiPriority w:val="99"/>
    <w:unhideWhenUsed/>
    <w:rsid w:val="00CE63C6"/>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CE63C6"/>
    <w:rPr>
      <w:rFonts w:ascii="Calibri" w:eastAsiaTheme="minorHAnsi" w:hAnsi="Calibri"/>
      <w:color w:val="auto"/>
      <w:sz w:val="22"/>
      <w:szCs w:val="21"/>
      <w:lang w:eastAsia="en-US"/>
    </w:rPr>
  </w:style>
  <w:style w:type="paragraph" w:customStyle="1" w:styleId="xmsonormal">
    <w:name w:val="x_msonormal"/>
    <w:basedOn w:val="Normal"/>
    <w:rsid w:val="00086F25"/>
    <w:pPr>
      <w:spacing w:before="100" w:beforeAutospacing="1" w:after="100" w:afterAutospacing="1"/>
    </w:pPr>
    <w:rPr>
      <w:rFonts w:ascii="Times New Roman" w:eastAsiaTheme="minorHAnsi" w:hAnsi="Times New Roman" w:cs="Times New Roman"/>
      <w:color w:val="auto"/>
      <w:lang w:eastAsia="en-US"/>
    </w:rPr>
  </w:style>
  <w:style w:type="character" w:customStyle="1" w:styleId="xa2">
    <w:name w:val="x_a2"/>
    <w:basedOn w:val="DefaultParagraphFont"/>
    <w:rsid w:val="00086F25"/>
  </w:style>
  <w:style w:type="character" w:styleId="FollowedHyperlink">
    <w:name w:val="FollowedHyperlink"/>
    <w:basedOn w:val="DefaultParagraphFont"/>
    <w:uiPriority w:val="99"/>
    <w:semiHidden/>
    <w:unhideWhenUsed/>
    <w:rsid w:val="00086F25"/>
    <w:rPr>
      <w:color w:val="919191" w:themeColor="followedHyperlink"/>
      <w:u w:val="single"/>
    </w:rPr>
  </w:style>
  <w:style w:type="paragraph" w:customStyle="1" w:styleId="Body">
    <w:name w:val="Body"/>
    <w:rsid w:val="00D3429F"/>
    <w:pPr>
      <w:pBdr>
        <w:top w:val="nil"/>
        <w:left w:val="nil"/>
        <w:bottom w:val="nil"/>
        <w:right w:val="nil"/>
        <w:between w:val="nil"/>
        <w:bar w:val="nil"/>
      </w:pBdr>
    </w:pPr>
    <w:rPr>
      <w:rFonts w:ascii="Calibri" w:eastAsia="Calibri" w:hAnsi="Calibri" w:cs="Calibri"/>
      <w:color w:val="000000"/>
      <w:u w:color="000000"/>
      <w:bdr w:val="nil"/>
      <w:lang w:val="en-CA" w:eastAsia="zh-CN"/>
    </w:rPr>
  </w:style>
  <w:style w:type="character" w:customStyle="1" w:styleId="jsgrdq">
    <w:name w:val="jsgrdq"/>
    <w:basedOn w:val="DefaultParagraphFont"/>
    <w:rsid w:val="00026A25"/>
  </w:style>
  <w:style w:type="paragraph" w:styleId="NoSpacing">
    <w:name w:val="No Spacing"/>
    <w:uiPriority w:val="1"/>
    <w:qFormat/>
    <w:rsid w:val="00A01240"/>
    <w:rPr>
      <w:rFonts w:eastAsiaTheme="minorHAnsi"/>
      <w:color w:val="auto"/>
      <w:sz w:val="22"/>
      <w:szCs w:val="22"/>
      <w:lang w:eastAsia="en-US"/>
    </w:rPr>
  </w:style>
  <w:style w:type="character" w:styleId="CommentReference">
    <w:name w:val="annotation reference"/>
    <w:basedOn w:val="DefaultParagraphFont"/>
    <w:uiPriority w:val="99"/>
    <w:semiHidden/>
    <w:unhideWhenUsed/>
    <w:rsid w:val="00A824A4"/>
    <w:rPr>
      <w:sz w:val="16"/>
      <w:szCs w:val="16"/>
    </w:rPr>
  </w:style>
  <w:style w:type="paragraph" w:styleId="CommentText">
    <w:name w:val="annotation text"/>
    <w:basedOn w:val="Normal"/>
    <w:link w:val="CommentTextChar"/>
    <w:uiPriority w:val="99"/>
    <w:semiHidden/>
    <w:unhideWhenUsed/>
    <w:rsid w:val="00A824A4"/>
    <w:rPr>
      <w:sz w:val="20"/>
      <w:szCs w:val="20"/>
    </w:rPr>
  </w:style>
  <w:style w:type="character" w:customStyle="1" w:styleId="CommentTextChar">
    <w:name w:val="Comment Text Char"/>
    <w:basedOn w:val="DefaultParagraphFont"/>
    <w:link w:val="CommentText"/>
    <w:uiPriority w:val="99"/>
    <w:semiHidden/>
    <w:rsid w:val="00A824A4"/>
    <w:rPr>
      <w:color w:val="000000" w:themeColor="text1"/>
      <w:sz w:val="20"/>
      <w:szCs w:val="20"/>
    </w:rPr>
  </w:style>
  <w:style w:type="character" w:customStyle="1" w:styleId="UnresolvedMention1">
    <w:name w:val="Unresolved Mention1"/>
    <w:basedOn w:val="DefaultParagraphFont"/>
    <w:uiPriority w:val="99"/>
    <w:semiHidden/>
    <w:unhideWhenUsed/>
    <w:rsid w:val="00B73501"/>
    <w:rPr>
      <w:color w:val="605E5C"/>
      <w:shd w:val="clear" w:color="auto" w:fill="E1DFDD"/>
    </w:rPr>
  </w:style>
  <w:style w:type="paragraph" w:styleId="Revision">
    <w:name w:val="Revision"/>
    <w:hidden/>
    <w:uiPriority w:val="99"/>
    <w:semiHidden/>
    <w:rsid w:val="003B60B9"/>
    <w:rPr>
      <w:color w:val="000000" w:themeColor="text1"/>
    </w:rPr>
  </w:style>
  <w:style w:type="paragraph" w:styleId="CommentSubject">
    <w:name w:val="annotation subject"/>
    <w:basedOn w:val="CommentText"/>
    <w:next w:val="CommentText"/>
    <w:link w:val="CommentSubjectChar"/>
    <w:uiPriority w:val="99"/>
    <w:semiHidden/>
    <w:unhideWhenUsed/>
    <w:rsid w:val="00DE0A73"/>
    <w:rPr>
      <w:b/>
      <w:bCs/>
    </w:rPr>
  </w:style>
  <w:style w:type="character" w:customStyle="1" w:styleId="CommentSubjectChar">
    <w:name w:val="Comment Subject Char"/>
    <w:basedOn w:val="CommentTextChar"/>
    <w:link w:val="CommentSubject"/>
    <w:uiPriority w:val="99"/>
    <w:semiHidden/>
    <w:rsid w:val="00DE0A73"/>
    <w:rPr>
      <w:b/>
      <w:bCs/>
      <w:color w:val="000000" w:themeColor="text1"/>
      <w:sz w:val="20"/>
      <w:szCs w:val="20"/>
    </w:rPr>
  </w:style>
  <w:style w:type="character" w:customStyle="1" w:styleId="UnresolvedMention2">
    <w:name w:val="Unresolved Mention2"/>
    <w:basedOn w:val="DefaultParagraphFont"/>
    <w:uiPriority w:val="99"/>
    <w:semiHidden/>
    <w:unhideWhenUsed/>
    <w:rsid w:val="005B7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9457">
      <w:bodyDiv w:val="1"/>
      <w:marLeft w:val="0"/>
      <w:marRight w:val="0"/>
      <w:marTop w:val="0"/>
      <w:marBottom w:val="0"/>
      <w:divBdr>
        <w:top w:val="none" w:sz="0" w:space="0" w:color="auto"/>
        <w:left w:val="none" w:sz="0" w:space="0" w:color="auto"/>
        <w:bottom w:val="none" w:sz="0" w:space="0" w:color="auto"/>
        <w:right w:val="none" w:sz="0" w:space="0" w:color="auto"/>
      </w:divBdr>
    </w:div>
    <w:div w:id="172309799">
      <w:bodyDiv w:val="1"/>
      <w:marLeft w:val="0"/>
      <w:marRight w:val="0"/>
      <w:marTop w:val="0"/>
      <w:marBottom w:val="0"/>
      <w:divBdr>
        <w:top w:val="none" w:sz="0" w:space="0" w:color="auto"/>
        <w:left w:val="none" w:sz="0" w:space="0" w:color="auto"/>
        <w:bottom w:val="none" w:sz="0" w:space="0" w:color="auto"/>
        <w:right w:val="none" w:sz="0" w:space="0" w:color="auto"/>
      </w:divBdr>
    </w:div>
    <w:div w:id="274137819">
      <w:bodyDiv w:val="1"/>
      <w:marLeft w:val="0"/>
      <w:marRight w:val="0"/>
      <w:marTop w:val="0"/>
      <w:marBottom w:val="0"/>
      <w:divBdr>
        <w:top w:val="none" w:sz="0" w:space="0" w:color="auto"/>
        <w:left w:val="none" w:sz="0" w:space="0" w:color="auto"/>
        <w:bottom w:val="none" w:sz="0" w:space="0" w:color="auto"/>
        <w:right w:val="none" w:sz="0" w:space="0" w:color="auto"/>
      </w:divBdr>
    </w:div>
    <w:div w:id="675767405">
      <w:bodyDiv w:val="1"/>
      <w:marLeft w:val="0"/>
      <w:marRight w:val="0"/>
      <w:marTop w:val="0"/>
      <w:marBottom w:val="0"/>
      <w:divBdr>
        <w:top w:val="none" w:sz="0" w:space="0" w:color="auto"/>
        <w:left w:val="none" w:sz="0" w:space="0" w:color="auto"/>
        <w:bottom w:val="none" w:sz="0" w:space="0" w:color="auto"/>
        <w:right w:val="none" w:sz="0" w:space="0" w:color="auto"/>
      </w:divBdr>
    </w:div>
    <w:div w:id="727605831">
      <w:bodyDiv w:val="1"/>
      <w:marLeft w:val="0"/>
      <w:marRight w:val="0"/>
      <w:marTop w:val="0"/>
      <w:marBottom w:val="0"/>
      <w:divBdr>
        <w:top w:val="none" w:sz="0" w:space="0" w:color="auto"/>
        <w:left w:val="none" w:sz="0" w:space="0" w:color="auto"/>
        <w:bottom w:val="none" w:sz="0" w:space="0" w:color="auto"/>
        <w:right w:val="none" w:sz="0" w:space="0" w:color="auto"/>
      </w:divBdr>
    </w:div>
    <w:div w:id="1270508709">
      <w:bodyDiv w:val="1"/>
      <w:marLeft w:val="0"/>
      <w:marRight w:val="0"/>
      <w:marTop w:val="0"/>
      <w:marBottom w:val="0"/>
      <w:divBdr>
        <w:top w:val="none" w:sz="0" w:space="0" w:color="auto"/>
        <w:left w:val="none" w:sz="0" w:space="0" w:color="auto"/>
        <w:bottom w:val="none" w:sz="0" w:space="0" w:color="auto"/>
        <w:right w:val="none" w:sz="0" w:space="0" w:color="auto"/>
      </w:divBdr>
    </w:div>
    <w:div w:id="1716810109">
      <w:bodyDiv w:val="1"/>
      <w:marLeft w:val="0"/>
      <w:marRight w:val="0"/>
      <w:marTop w:val="0"/>
      <w:marBottom w:val="0"/>
      <w:divBdr>
        <w:top w:val="none" w:sz="0" w:space="0" w:color="auto"/>
        <w:left w:val="none" w:sz="0" w:space="0" w:color="auto"/>
        <w:bottom w:val="none" w:sz="0" w:space="0" w:color="auto"/>
        <w:right w:val="none" w:sz="0" w:space="0" w:color="auto"/>
      </w:divBdr>
    </w:div>
    <w:div w:id="1739748630">
      <w:bodyDiv w:val="1"/>
      <w:marLeft w:val="0"/>
      <w:marRight w:val="0"/>
      <w:marTop w:val="0"/>
      <w:marBottom w:val="0"/>
      <w:divBdr>
        <w:top w:val="none" w:sz="0" w:space="0" w:color="auto"/>
        <w:left w:val="none" w:sz="0" w:space="0" w:color="auto"/>
        <w:bottom w:val="none" w:sz="0" w:space="0" w:color="auto"/>
        <w:right w:val="none" w:sz="0" w:space="0" w:color="auto"/>
      </w:divBdr>
    </w:div>
    <w:div w:id="20458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rtsclub.com/education/adult-course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ellalliance.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gautreau@artsclub.co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cgautreau@artsclub.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llar\AppData\Roaming\Microsoft\Templates\Newsletter%20with%20heading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D3E6E-E8B4-45EC-B373-EACFBF51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20</TotalTime>
  <Pages>6</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Ryrie</dc:creator>
  <cp:keywords/>
  <dc:description/>
  <cp:lastModifiedBy>Danelle Schiele</cp:lastModifiedBy>
  <cp:revision>4</cp:revision>
  <cp:lastPrinted>2022-03-04T00:55:00Z</cp:lastPrinted>
  <dcterms:created xsi:type="dcterms:W3CDTF">2022-03-17T23:18:00Z</dcterms:created>
  <dcterms:modified xsi:type="dcterms:W3CDTF">2022-03-17T23:36:00Z</dcterms:modified>
</cp:coreProperties>
</file>